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22E6F" w14:textId="77777777" w:rsidR="00553512" w:rsidRDefault="009C7C42">
      <w:pPr>
        <w:pStyle w:val="BodyText"/>
        <w:rPr>
          <w:rFonts w:ascii="Times New Roman"/>
          <w:sz w:val="20"/>
        </w:rPr>
      </w:pPr>
      <w:r>
        <w:pict w14:anchorId="6F737FB9">
          <v:group id="_x0000_s1049" style="position:absolute;margin-left:12.5pt;margin-top:9.6pt;width:591.4pt;height:766.1pt;z-index:-251660800;mso-position-horizontal-relative:page;mso-position-vertical-relative:page" coordorigin="250,192" coordsize="11828,15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269;top:192;width:11808;height:1094">
              <v:imagedata r:id="rId5" o:title=""/>
            </v:shape>
            <v:shape id="_x0000_s1054" type="#_x0000_t75" style="position:absolute;left:250;top:14419;width:11808;height:1094">
              <v:imagedata r:id="rId6" o:title=""/>
            </v:shape>
            <v:line id="_x0000_s1053" style="position:absolute" from="331,14448" to="331,1258" strokecolor="#97a3af" strokeweight=".72pt"/>
            <v:line id="_x0000_s1052" style="position:absolute" from="470,14448" to="470,1459" strokecolor="#90a8b8" strokeweight=".72pt"/>
            <v:line id="_x0000_s1051" style="position:absolute" from="11846,15475" to="11846,1258" strokecolor="#93a8b3" strokeweight=".72pt"/>
            <v:line id="_x0000_s1050" style="position:absolute" from="11986,14448" to="11986,1258" strokecolor="#8397a0" strokeweight=".48pt"/>
            <w10:wrap anchorx="page" anchory="page"/>
          </v:group>
        </w:pict>
      </w:r>
    </w:p>
    <w:p w14:paraId="14EC47BF" w14:textId="77777777" w:rsidR="00553512" w:rsidRDefault="00553512">
      <w:pPr>
        <w:pStyle w:val="BodyText"/>
        <w:rPr>
          <w:rFonts w:ascii="Times New Roman"/>
          <w:sz w:val="20"/>
        </w:rPr>
      </w:pPr>
    </w:p>
    <w:p w14:paraId="478921C2" w14:textId="77777777" w:rsidR="00553512" w:rsidRDefault="00553512">
      <w:pPr>
        <w:pStyle w:val="BodyText"/>
        <w:spacing w:before="10"/>
        <w:rPr>
          <w:rFonts w:ascii="Times New Roman"/>
          <w:sz w:val="20"/>
        </w:rPr>
      </w:pPr>
    </w:p>
    <w:p w14:paraId="72E0F23B" w14:textId="21512372" w:rsidR="00553512" w:rsidRDefault="00192ACB">
      <w:pPr>
        <w:spacing w:before="70"/>
        <w:ind w:left="135"/>
        <w:rPr>
          <w:rFonts w:ascii="Times New Roman"/>
          <w:sz w:val="71"/>
        </w:rPr>
      </w:pPr>
      <w:r>
        <w:rPr>
          <w:rFonts w:ascii="Times New Roman"/>
          <w:color w:val="1C1C1C"/>
          <w:w w:val="105"/>
          <w:sz w:val="71"/>
        </w:rPr>
        <w:t>202</w:t>
      </w:r>
      <w:r w:rsidR="00022EAE">
        <w:rPr>
          <w:rFonts w:ascii="Times New Roman"/>
          <w:color w:val="1C1C1C"/>
          <w:w w:val="105"/>
          <w:sz w:val="71"/>
        </w:rPr>
        <w:t>6</w:t>
      </w:r>
      <w:r>
        <w:rPr>
          <w:rFonts w:ascii="Times New Roman"/>
          <w:color w:val="1C1C1C"/>
          <w:w w:val="105"/>
          <w:sz w:val="71"/>
        </w:rPr>
        <w:t xml:space="preserve"> </w:t>
      </w:r>
      <w:r w:rsidR="002F67F7">
        <w:rPr>
          <w:rFonts w:ascii="Times New Roman"/>
          <w:color w:val="1C1C1C"/>
          <w:w w:val="105"/>
          <w:sz w:val="71"/>
        </w:rPr>
        <w:t xml:space="preserve">Project </w:t>
      </w:r>
      <w:r w:rsidR="002F67F7">
        <w:rPr>
          <w:rFonts w:ascii="Times New Roman"/>
          <w:color w:val="41413F"/>
          <w:spacing w:val="17"/>
          <w:w w:val="105"/>
          <w:sz w:val="71"/>
        </w:rPr>
        <w:t>W</w:t>
      </w:r>
      <w:r w:rsidR="002F67F7">
        <w:rPr>
          <w:rFonts w:ascii="Times New Roman"/>
          <w:color w:val="1C1C1C"/>
          <w:spacing w:val="17"/>
          <w:w w:val="105"/>
          <w:sz w:val="71"/>
        </w:rPr>
        <w:t>ork</w:t>
      </w:r>
      <w:r w:rsidR="002F67F7">
        <w:rPr>
          <w:rFonts w:ascii="Times New Roman"/>
          <w:color w:val="1C1C1C"/>
          <w:spacing w:val="-39"/>
          <w:w w:val="105"/>
          <w:sz w:val="71"/>
        </w:rPr>
        <w:t xml:space="preserve"> </w:t>
      </w:r>
      <w:r w:rsidR="002F67F7">
        <w:rPr>
          <w:rFonts w:ascii="Times New Roman"/>
          <w:color w:val="1C1C1C"/>
          <w:w w:val="105"/>
          <w:sz w:val="71"/>
        </w:rPr>
        <w:t>Plan</w:t>
      </w:r>
    </w:p>
    <w:p w14:paraId="3AB9AAB5" w14:textId="77777777" w:rsidR="00553512" w:rsidRDefault="002F67F7">
      <w:pPr>
        <w:spacing w:before="80" w:line="302" w:lineRule="auto"/>
        <w:ind w:left="109" w:right="698" w:firstLine="3"/>
        <w:rPr>
          <w:sz w:val="37"/>
        </w:rPr>
      </w:pPr>
      <w:r>
        <w:rPr>
          <w:color w:val="1C1C1C"/>
          <w:w w:val="105"/>
          <w:sz w:val="37"/>
        </w:rPr>
        <w:t>Diamond Lake Area Recreation Association Diamond Lake Aquatic Plant Management Project (Project Number CIP 14-02)</w:t>
      </w:r>
    </w:p>
    <w:p w14:paraId="7FD6C388" w14:textId="77777777" w:rsidR="00553512" w:rsidRDefault="00553512">
      <w:pPr>
        <w:pStyle w:val="BodyText"/>
        <w:rPr>
          <w:sz w:val="40"/>
        </w:rPr>
      </w:pPr>
    </w:p>
    <w:p w14:paraId="1EC69447" w14:textId="63C7B41B" w:rsidR="00192ACB" w:rsidRPr="00192ACB" w:rsidRDefault="00192ACB" w:rsidP="00192ACB">
      <w:pPr>
        <w:widowControl/>
        <w:autoSpaceDE/>
        <w:autoSpaceDN/>
        <w:rPr>
          <w:rFonts w:ascii="Calibri" w:eastAsia="Times New Roman" w:hAnsi="Calibri" w:cs="Times New Roman"/>
          <w:lang w:eastAsia="ja-JP"/>
        </w:rPr>
      </w:pPr>
      <w:r w:rsidRPr="00192ACB">
        <w:rPr>
          <w:rFonts w:ascii="Calibri" w:eastAsia="Times New Roman" w:hAnsi="Calibri" w:cs="Times New Roman"/>
          <w:lang w:eastAsia="ja-JP"/>
        </w:rPr>
        <w:t>0</w:t>
      </w:r>
      <w:r w:rsidR="00022EAE">
        <w:rPr>
          <w:rFonts w:ascii="Calibri" w:eastAsia="Times New Roman" w:hAnsi="Calibri" w:cs="Times New Roman"/>
          <w:lang w:eastAsia="ja-JP"/>
        </w:rPr>
        <w:t>8</w:t>
      </w:r>
      <w:r w:rsidRPr="00192ACB">
        <w:rPr>
          <w:rFonts w:ascii="Calibri" w:eastAsia="Times New Roman" w:hAnsi="Calibri" w:cs="Times New Roman"/>
          <w:lang w:eastAsia="ja-JP"/>
        </w:rPr>
        <w:t>/</w:t>
      </w:r>
      <w:r w:rsidR="009C7C42">
        <w:rPr>
          <w:rFonts w:ascii="Calibri" w:eastAsia="Times New Roman" w:hAnsi="Calibri" w:cs="Times New Roman"/>
          <w:lang w:eastAsia="ja-JP"/>
        </w:rPr>
        <w:t>13</w:t>
      </w:r>
      <w:r w:rsidRPr="00192ACB">
        <w:rPr>
          <w:rFonts w:ascii="Calibri" w:eastAsia="Times New Roman" w:hAnsi="Calibri" w:cs="Times New Roman"/>
          <w:lang w:eastAsia="ja-JP"/>
        </w:rPr>
        <w:t>/202</w:t>
      </w:r>
      <w:r w:rsidR="00022EAE">
        <w:rPr>
          <w:rFonts w:ascii="Calibri" w:eastAsia="Times New Roman" w:hAnsi="Calibri" w:cs="Times New Roman"/>
          <w:lang w:eastAsia="ja-JP"/>
        </w:rPr>
        <w:t>5</w:t>
      </w:r>
    </w:p>
    <w:p w14:paraId="43332EE6" w14:textId="120110C0" w:rsidR="00192ACB" w:rsidRPr="00192ACB" w:rsidRDefault="00192ACB" w:rsidP="00192ACB">
      <w:pPr>
        <w:widowControl/>
        <w:autoSpaceDE/>
        <w:autoSpaceDN/>
        <w:rPr>
          <w:rFonts w:ascii="Calibri" w:eastAsia="Times New Roman" w:hAnsi="Calibri" w:cs="Times New Roman"/>
          <w:lang w:eastAsia="ja-JP"/>
        </w:rPr>
      </w:pPr>
      <w:r w:rsidRPr="00192ACB">
        <w:rPr>
          <w:rFonts w:ascii="Calibri" w:eastAsia="Times New Roman" w:hAnsi="Calibri" w:cs="Times New Roman"/>
          <w:lang w:eastAsia="ja-JP"/>
        </w:rPr>
        <w:t>Fiscal Administration Support: Middle Fork Crow River Watershed District</w:t>
      </w:r>
    </w:p>
    <w:p w14:paraId="6D183A2E" w14:textId="77777777" w:rsidR="00553512" w:rsidRDefault="00553512">
      <w:pPr>
        <w:pStyle w:val="BodyText"/>
        <w:rPr>
          <w:sz w:val="40"/>
        </w:rPr>
      </w:pPr>
    </w:p>
    <w:p w14:paraId="557CE7A0" w14:textId="77777777" w:rsidR="00553512" w:rsidRDefault="00553512">
      <w:pPr>
        <w:pStyle w:val="BodyText"/>
        <w:spacing w:before="6"/>
        <w:rPr>
          <w:sz w:val="39"/>
        </w:rPr>
      </w:pPr>
    </w:p>
    <w:p w14:paraId="33CEDB23" w14:textId="72645E09" w:rsidR="00553512" w:rsidRDefault="002F67F7">
      <w:pPr>
        <w:pStyle w:val="BodyText"/>
        <w:ind w:left="107"/>
      </w:pPr>
      <w:r>
        <w:rPr>
          <w:rFonts w:ascii="Times New Roman"/>
          <w:color w:val="ED7C5D"/>
          <w:w w:val="105"/>
          <w:sz w:val="21"/>
        </w:rPr>
        <w:t xml:space="preserve">* </w:t>
      </w:r>
      <w:r>
        <w:rPr>
          <w:color w:val="ED7C5D"/>
          <w:w w:val="105"/>
        </w:rPr>
        <w:t xml:space="preserve">Submitted </w:t>
      </w:r>
      <w:r w:rsidR="009C7C42">
        <w:rPr>
          <w:color w:val="ED7C5D"/>
          <w:w w:val="105"/>
        </w:rPr>
        <w:t>8/13/2525</w:t>
      </w:r>
      <w:r>
        <w:rPr>
          <w:color w:val="ED7C5D"/>
          <w:w w:val="105"/>
        </w:rPr>
        <w:t xml:space="preserve"> for Fiscal Year 202</w:t>
      </w:r>
      <w:r w:rsidR="00022EAE">
        <w:rPr>
          <w:color w:val="ED7C5D"/>
          <w:w w:val="105"/>
        </w:rPr>
        <w:t>6</w:t>
      </w:r>
    </w:p>
    <w:p w14:paraId="21B9AAC7" w14:textId="77777777" w:rsidR="00553512" w:rsidRDefault="00553512">
      <w:pPr>
        <w:pStyle w:val="BodyText"/>
        <w:rPr>
          <w:sz w:val="20"/>
        </w:rPr>
      </w:pPr>
    </w:p>
    <w:p w14:paraId="6AD95EB2" w14:textId="77777777" w:rsidR="00553512" w:rsidRDefault="00553512">
      <w:pPr>
        <w:pStyle w:val="BodyText"/>
        <w:rPr>
          <w:sz w:val="20"/>
        </w:rPr>
      </w:pPr>
    </w:p>
    <w:p w14:paraId="3012BAAA" w14:textId="77777777" w:rsidR="00553512" w:rsidRDefault="00553512">
      <w:pPr>
        <w:pStyle w:val="BodyText"/>
        <w:rPr>
          <w:sz w:val="20"/>
        </w:rPr>
      </w:pPr>
    </w:p>
    <w:p w14:paraId="598FEA17" w14:textId="77777777" w:rsidR="00553512" w:rsidRDefault="00553512">
      <w:pPr>
        <w:pStyle w:val="BodyText"/>
        <w:rPr>
          <w:sz w:val="20"/>
        </w:rPr>
      </w:pPr>
    </w:p>
    <w:p w14:paraId="01146880" w14:textId="77777777" w:rsidR="00553512" w:rsidRDefault="00553512">
      <w:pPr>
        <w:pStyle w:val="BodyText"/>
        <w:rPr>
          <w:sz w:val="20"/>
        </w:rPr>
      </w:pPr>
    </w:p>
    <w:p w14:paraId="06F99872" w14:textId="77777777" w:rsidR="00553512" w:rsidRDefault="00553512">
      <w:pPr>
        <w:pStyle w:val="BodyText"/>
        <w:rPr>
          <w:sz w:val="20"/>
        </w:rPr>
      </w:pPr>
    </w:p>
    <w:p w14:paraId="305A0BC2" w14:textId="77777777" w:rsidR="00553512" w:rsidRDefault="00553512">
      <w:pPr>
        <w:pStyle w:val="BodyText"/>
        <w:rPr>
          <w:sz w:val="20"/>
        </w:rPr>
      </w:pPr>
    </w:p>
    <w:p w14:paraId="0981D541" w14:textId="77777777" w:rsidR="00553512" w:rsidRDefault="00553512">
      <w:pPr>
        <w:pStyle w:val="BodyText"/>
        <w:rPr>
          <w:sz w:val="20"/>
        </w:rPr>
      </w:pPr>
    </w:p>
    <w:p w14:paraId="54DECA2F" w14:textId="77777777" w:rsidR="00553512" w:rsidRDefault="00553512">
      <w:pPr>
        <w:pStyle w:val="BodyText"/>
        <w:rPr>
          <w:sz w:val="20"/>
        </w:rPr>
      </w:pPr>
    </w:p>
    <w:p w14:paraId="01FF4BAD" w14:textId="77777777" w:rsidR="00553512" w:rsidRDefault="00553512">
      <w:pPr>
        <w:pStyle w:val="BodyText"/>
        <w:rPr>
          <w:sz w:val="20"/>
        </w:rPr>
      </w:pPr>
    </w:p>
    <w:p w14:paraId="3A06D881" w14:textId="77777777" w:rsidR="00553512" w:rsidRDefault="00553512">
      <w:pPr>
        <w:pStyle w:val="BodyText"/>
        <w:rPr>
          <w:sz w:val="20"/>
        </w:rPr>
      </w:pPr>
    </w:p>
    <w:p w14:paraId="33ACB099" w14:textId="77777777" w:rsidR="00553512" w:rsidRDefault="00553512">
      <w:pPr>
        <w:pStyle w:val="BodyText"/>
        <w:rPr>
          <w:sz w:val="20"/>
        </w:rPr>
      </w:pPr>
    </w:p>
    <w:p w14:paraId="02FF9F00" w14:textId="77777777" w:rsidR="00553512" w:rsidRDefault="00553512">
      <w:pPr>
        <w:pStyle w:val="BodyText"/>
        <w:rPr>
          <w:sz w:val="20"/>
        </w:rPr>
      </w:pPr>
    </w:p>
    <w:p w14:paraId="23836612" w14:textId="77777777" w:rsidR="00553512" w:rsidRDefault="00553512">
      <w:pPr>
        <w:pStyle w:val="BodyText"/>
        <w:rPr>
          <w:sz w:val="20"/>
        </w:rPr>
      </w:pPr>
    </w:p>
    <w:p w14:paraId="02EF7452" w14:textId="77777777" w:rsidR="00553512" w:rsidRDefault="00553512">
      <w:pPr>
        <w:pStyle w:val="BodyText"/>
        <w:rPr>
          <w:sz w:val="20"/>
        </w:rPr>
      </w:pPr>
    </w:p>
    <w:p w14:paraId="374E259D" w14:textId="77777777" w:rsidR="00553512" w:rsidRDefault="00553512">
      <w:pPr>
        <w:pStyle w:val="BodyText"/>
        <w:rPr>
          <w:sz w:val="20"/>
        </w:rPr>
      </w:pPr>
    </w:p>
    <w:p w14:paraId="4C05B7E0" w14:textId="77777777" w:rsidR="00553512" w:rsidRDefault="00553512">
      <w:pPr>
        <w:pStyle w:val="BodyText"/>
        <w:rPr>
          <w:sz w:val="20"/>
        </w:rPr>
      </w:pPr>
    </w:p>
    <w:p w14:paraId="126BF3EE" w14:textId="77777777" w:rsidR="00553512" w:rsidRDefault="00553512">
      <w:pPr>
        <w:pStyle w:val="BodyText"/>
        <w:rPr>
          <w:sz w:val="20"/>
        </w:rPr>
      </w:pPr>
    </w:p>
    <w:p w14:paraId="5279A5FC" w14:textId="77777777" w:rsidR="00553512" w:rsidRDefault="00553512">
      <w:pPr>
        <w:pStyle w:val="BodyText"/>
        <w:rPr>
          <w:sz w:val="20"/>
        </w:rPr>
      </w:pPr>
    </w:p>
    <w:p w14:paraId="1FE19B0D" w14:textId="77777777" w:rsidR="00553512" w:rsidRDefault="00553512">
      <w:pPr>
        <w:pStyle w:val="BodyText"/>
        <w:rPr>
          <w:sz w:val="20"/>
        </w:rPr>
      </w:pPr>
    </w:p>
    <w:p w14:paraId="2D0607C8" w14:textId="77777777" w:rsidR="00553512" w:rsidRDefault="00553512">
      <w:pPr>
        <w:pStyle w:val="BodyText"/>
        <w:rPr>
          <w:sz w:val="20"/>
        </w:rPr>
      </w:pPr>
    </w:p>
    <w:p w14:paraId="5B655720" w14:textId="77777777" w:rsidR="00553512" w:rsidRDefault="00553512">
      <w:pPr>
        <w:pStyle w:val="BodyText"/>
        <w:rPr>
          <w:sz w:val="20"/>
        </w:rPr>
      </w:pPr>
    </w:p>
    <w:p w14:paraId="59CC4DCD" w14:textId="77777777" w:rsidR="00553512" w:rsidRDefault="00553512">
      <w:pPr>
        <w:pStyle w:val="BodyText"/>
        <w:rPr>
          <w:sz w:val="20"/>
        </w:rPr>
      </w:pPr>
    </w:p>
    <w:p w14:paraId="0DD18FE3" w14:textId="77777777" w:rsidR="00553512" w:rsidRDefault="00553512">
      <w:pPr>
        <w:pStyle w:val="BodyText"/>
        <w:rPr>
          <w:sz w:val="20"/>
        </w:rPr>
      </w:pPr>
    </w:p>
    <w:p w14:paraId="3B89A5D9" w14:textId="77777777" w:rsidR="00553512" w:rsidRDefault="00553512">
      <w:pPr>
        <w:pStyle w:val="BodyText"/>
        <w:rPr>
          <w:sz w:val="20"/>
        </w:rPr>
      </w:pPr>
    </w:p>
    <w:p w14:paraId="2AAC3A05" w14:textId="77777777" w:rsidR="00553512" w:rsidRDefault="00553512">
      <w:pPr>
        <w:pStyle w:val="BodyText"/>
        <w:rPr>
          <w:sz w:val="20"/>
        </w:rPr>
      </w:pPr>
    </w:p>
    <w:p w14:paraId="2C3A9088" w14:textId="77777777" w:rsidR="00553512" w:rsidRDefault="00553512">
      <w:pPr>
        <w:pStyle w:val="BodyText"/>
        <w:rPr>
          <w:sz w:val="20"/>
        </w:rPr>
      </w:pPr>
    </w:p>
    <w:p w14:paraId="5DC78C84" w14:textId="77777777" w:rsidR="00553512" w:rsidRDefault="00553512">
      <w:pPr>
        <w:pStyle w:val="BodyText"/>
        <w:rPr>
          <w:sz w:val="20"/>
        </w:rPr>
      </w:pPr>
    </w:p>
    <w:p w14:paraId="4B669F5C" w14:textId="77777777" w:rsidR="00553512" w:rsidRDefault="00553512">
      <w:pPr>
        <w:pStyle w:val="BodyText"/>
        <w:rPr>
          <w:sz w:val="20"/>
        </w:rPr>
      </w:pPr>
    </w:p>
    <w:p w14:paraId="3AFC6C7B" w14:textId="77777777" w:rsidR="00553512" w:rsidRDefault="00553512">
      <w:pPr>
        <w:pStyle w:val="BodyText"/>
        <w:rPr>
          <w:sz w:val="20"/>
        </w:rPr>
      </w:pPr>
    </w:p>
    <w:p w14:paraId="00DA7F48" w14:textId="77777777" w:rsidR="00553512" w:rsidRDefault="00553512">
      <w:pPr>
        <w:pStyle w:val="BodyText"/>
        <w:rPr>
          <w:sz w:val="20"/>
        </w:rPr>
      </w:pPr>
    </w:p>
    <w:p w14:paraId="5951A367" w14:textId="77777777" w:rsidR="00553512" w:rsidRDefault="00553512">
      <w:pPr>
        <w:pStyle w:val="BodyText"/>
        <w:rPr>
          <w:sz w:val="20"/>
        </w:rPr>
      </w:pPr>
    </w:p>
    <w:p w14:paraId="2BF693BE" w14:textId="77777777" w:rsidR="00553512" w:rsidRDefault="00553512">
      <w:pPr>
        <w:pStyle w:val="BodyText"/>
        <w:rPr>
          <w:sz w:val="20"/>
        </w:rPr>
      </w:pPr>
    </w:p>
    <w:p w14:paraId="2D8E9F7D" w14:textId="77777777" w:rsidR="00553512" w:rsidRDefault="00553512">
      <w:pPr>
        <w:pStyle w:val="BodyText"/>
        <w:rPr>
          <w:sz w:val="20"/>
        </w:rPr>
      </w:pPr>
    </w:p>
    <w:p w14:paraId="5389527B" w14:textId="77777777" w:rsidR="00553512" w:rsidRDefault="00553512">
      <w:pPr>
        <w:pStyle w:val="BodyText"/>
        <w:rPr>
          <w:sz w:val="20"/>
        </w:rPr>
      </w:pPr>
    </w:p>
    <w:p w14:paraId="562E0AE1" w14:textId="77777777" w:rsidR="00553512" w:rsidRDefault="00553512">
      <w:pPr>
        <w:pStyle w:val="BodyText"/>
        <w:rPr>
          <w:sz w:val="20"/>
        </w:rPr>
      </w:pPr>
    </w:p>
    <w:p w14:paraId="3F643D8B" w14:textId="77777777" w:rsidR="00553512" w:rsidRDefault="00553512">
      <w:pPr>
        <w:pStyle w:val="BodyText"/>
        <w:rPr>
          <w:sz w:val="20"/>
        </w:rPr>
      </w:pPr>
    </w:p>
    <w:p w14:paraId="0399D53E" w14:textId="77777777" w:rsidR="00553512" w:rsidRDefault="00553512">
      <w:pPr>
        <w:pStyle w:val="BodyText"/>
        <w:rPr>
          <w:sz w:val="20"/>
        </w:rPr>
      </w:pPr>
    </w:p>
    <w:p w14:paraId="3FF2DA9A" w14:textId="0C0B69D5" w:rsidR="00553512" w:rsidRDefault="009C7C42" w:rsidP="001F2708">
      <w:pPr>
        <w:pStyle w:val="BodyText"/>
        <w:spacing w:before="10"/>
        <w:rPr>
          <w:sz w:val="29"/>
        </w:rPr>
        <w:sectPr w:rsidR="00553512">
          <w:type w:val="continuous"/>
          <w:pgSz w:w="12240" w:h="15840"/>
          <w:pgMar w:top="1500" w:right="1720" w:bottom="0" w:left="660" w:header="720" w:footer="720" w:gutter="0"/>
          <w:cols w:space="720"/>
        </w:sectPr>
      </w:pPr>
      <w:r>
        <w:pict w14:anchorId="3CF7DC2F">
          <v:line id="_x0000_s1048" style="position:absolute;z-index:251656704;mso-wrap-distance-left:0;mso-wrap-distance-right:0;mso-position-horizontal-relative:page" from="329.3pt,19.75pt" to="373.45pt,19.75pt" strokecolor="#dbdbd8" strokeweight="1.2pt">
            <w10:wrap type="topAndBottom" anchorx="page"/>
          </v:line>
        </w:pict>
      </w:r>
    </w:p>
    <w:p w14:paraId="62B92793" w14:textId="1EE27918" w:rsidR="00553512" w:rsidRPr="001F2708" w:rsidRDefault="002F67F7" w:rsidP="001F2708">
      <w:pPr>
        <w:tabs>
          <w:tab w:val="left" w:pos="6492"/>
          <w:tab w:val="left" w:pos="11069"/>
        </w:tabs>
        <w:spacing w:before="48"/>
        <w:ind w:left="163"/>
        <w:rPr>
          <w:rFonts w:ascii="Times New Roman"/>
          <w:b/>
          <w:color w:val="758EA0"/>
          <w:w w:val="134"/>
          <w:sz w:val="30"/>
          <w:u w:val="thick" w:color="939393"/>
        </w:rPr>
      </w:pPr>
      <w:r>
        <w:rPr>
          <w:rFonts w:ascii="Times New Roman"/>
          <w:b/>
          <w:color w:val="212121"/>
          <w:sz w:val="36"/>
          <w:u w:val="thick" w:color="939393"/>
        </w:rPr>
        <w:lastRenderedPageBreak/>
        <w:t xml:space="preserve"> </w:t>
      </w:r>
      <w:r>
        <w:rPr>
          <w:rFonts w:ascii="Times New Roman"/>
          <w:b/>
          <w:color w:val="212121"/>
          <w:sz w:val="36"/>
          <w:u w:val="thick" w:color="939393"/>
        </w:rPr>
        <w:tab/>
      </w:r>
      <w:r>
        <w:rPr>
          <w:rFonts w:ascii="Times New Roman"/>
          <w:b/>
          <w:color w:val="212121"/>
          <w:w w:val="105"/>
          <w:sz w:val="36"/>
          <w:u w:val="thick" w:color="939393"/>
        </w:rPr>
        <w:t>Project</w:t>
      </w:r>
      <w:r>
        <w:rPr>
          <w:rFonts w:ascii="Times New Roman"/>
          <w:b/>
          <w:color w:val="212121"/>
          <w:spacing w:val="-1"/>
          <w:sz w:val="36"/>
          <w:u w:val="thick" w:color="939393"/>
        </w:rPr>
        <w:t xml:space="preserve"> </w:t>
      </w:r>
      <w:r>
        <w:rPr>
          <w:rFonts w:ascii="Times New Roman"/>
          <w:b/>
          <w:color w:val="212121"/>
          <w:w w:val="101"/>
          <w:sz w:val="36"/>
          <w:u w:val="thick" w:color="939393"/>
        </w:rPr>
        <w:t>Work</w:t>
      </w:r>
      <w:r>
        <w:rPr>
          <w:rFonts w:ascii="Times New Roman"/>
          <w:b/>
          <w:color w:val="212121"/>
          <w:spacing w:val="3"/>
          <w:sz w:val="36"/>
          <w:u w:val="thick" w:color="939393"/>
        </w:rPr>
        <w:t xml:space="preserve"> </w:t>
      </w:r>
      <w:r>
        <w:rPr>
          <w:rFonts w:ascii="Times New Roman"/>
          <w:b/>
          <w:color w:val="212121"/>
          <w:w w:val="99"/>
          <w:sz w:val="36"/>
          <w:u w:val="thick" w:color="939393"/>
        </w:rPr>
        <w:t>Pla</w:t>
      </w:r>
      <w:r>
        <w:rPr>
          <w:rFonts w:ascii="Times New Roman"/>
          <w:b/>
          <w:color w:val="212121"/>
          <w:spacing w:val="30"/>
          <w:w w:val="99"/>
          <w:sz w:val="36"/>
          <w:u w:val="thick" w:color="939393"/>
        </w:rPr>
        <w:t>n</w:t>
      </w:r>
      <w:r>
        <w:rPr>
          <w:color w:val="7E7E7C"/>
          <w:spacing w:val="62"/>
          <w:w w:val="59"/>
          <w:sz w:val="90"/>
          <w:u w:val="thick" w:color="939393"/>
        </w:rPr>
        <w:t>I</w:t>
      </w:r>
      <w:r>
        <w:rPr>
          <w:rFonts w:ascii="Times New Roman"/>
          <w:b/>
          <w:color w:val="758EA0"/>
          <w:w w:val="134"/>
          <w:sz w:val="30"/>
          <w:u w:val="thick" w:color="939393"/>
        </w:rPr>
        <w:t>202</w:t>
      </w:r>
      <w:r w:rsidR="00286D6A">
        <w:rPr>
          <w:rFonts w:ascii="Times New Roman"/>
          <w:b/>
          <w:color w:val="758EA0"/>
          <w:w w:val="134"/>
          <w:sz w:val="30"/>
          <w:u w:val="thick" w:color="939393"/>
        </w:rPr>
        <w:t>6</w:t>
      </w:r>
      <w:r>
        <w:rPr>
          <w:rFonts w:ascii="Times New Roman"/>
          <w:b/>
          <w:color w:val="758EA0"/>
          <w:sz w:val="30"/>
          <w:u w:val="thick" w:color="939393"/>
        </w:rPr>
        <w:tab/>
      </w:r>
    </w:p>
    <w:p w14:paraId="7430263D" w14:textId="77777777" w:rsidR="00553512" w:rsidRDefault="002F67F7">
      <w:pPr>
        <w:pStyle w:val="Heading2"/>
        <w:spacing w:before="352"/>
        <w:ind w:right="1580"/>
      </w:pPr>
      <w:r>
        <w:rPr>
          <w:color w:val="212121"/>
          <w:w w:val="95"/>
        </w:rPr>
        <w:t>Section 1:</w:t>
      </w:r>
      <w:r>
        <w:rPr>
          <w:color w:val="212121"/>
          <w:spacing w:val="-53"/>
          <w:w w:val="95"/>
        </w:rPr>
        <w:t xml:space="preserve"> </w:t>
      </w:r>
      <w:r>
        <w:rPr>
          <w:color w:val="212121"/>
          <w:w w:val="95"/>
        </w:rPr>
        <w:t>Project Summary</w:t>
      </w:r>
    </w:p>
    <w:p w14:paraId="7637EB51" w14:textId="77777777" w:rsidR="00553512" w:rsidRDefault="00553512">
      <w:pPr>
        <w:pStyle w:val="BodyText"/>
        <w:spacing w:before="10"/>
        <w:rPr>
          <w:b/>
          <w:sz w:val="25"/>
        </w:rPr>
      </w:pPr>
    </w:p>
    <w:p w14:paraId="5A4B77B0" w14:textId="77777777" w:rsidR="00553512" w:rsidRDefault="002F67F7">
      <w:pPr>
        <w:ind w:left="171"/>
        <w:rPr>
          <w:sz w:val="21"/>
        </w:rPr>
      </w:pPr>
      <w:r>
        <w:rPr>
          <w:b/>
          <w:color w:val="212121"/>
        </w:rPr>
        <w:t xml:space="preserve">Project Title: </w:t>
      </w:r>
      <w:r>
        <w:rPr>
          <w:color w:val="212121"/>
          <w:sz w:val="21"/>
        </w:rPr>
        <w:t>Diamond Lake Aquatic Plant Management Project (Project Number CIP 14-02}</w:t>
      </w:r>
    </w:p>
    <w:p w14:paraId="1C3B7F1E" w14:textId="77777777" w:rsidR="00553512" w:rsidRDefault="00553512">
      <w:pPr>
        <w:pStyle w:val="BodyText"/>
        <w:spacing w:before="7"/>
        <w:rPr>
          <w:sz w:val="24"/>
        </w:rPr>
      </w:pPr>
    </w:p>
    <w:p w14:paraId="3188761E" w14:textId="77777777" w:rsidR="00553512" w:rsidRDefault="002F67F7">
      <w:pPr>
        <w:ind w:left="171"/>
        <w:rPr>
          <w:sz w:val="21"/>
        </w:rPr>
      </w:pPr>
      <w:r>
        <w:rPr>
          <w:b/>
          <w:color w:val="212121"/>
        </w:rPr>
        <w:t xml:space="preserve">Project Sponsor: </w:t>
      </w:r>
      <w:r>
        <w:rPr>
          <w:color w:val="212121"/>
          <w:sz w:val="21"/>
        </w:rPr>
        <w:t>Diamond Lake Area Recreation Association</w:t>
      </w:r>
    </w:p>
    <w:p w14:paraId="5B283D08" w14:textId="77777777" w:rsidR="00553512" w:rsidRDefault="00553512">
      <w:pPr>
        <w:pStyle w:val="BodyText"/>
        <w:spacing w:before="7"/>
        <w:rPr>
          <w:sz w:val="24"/>
        </w:rPr>
      </w:pPr>
    </w:p>
    <w:p w14:paraId="31BA3778" w14:textId="77777777" w:rsidR="00553512" w:rsidRDefault="002F67F7">
      <w:pPr>
        <w:ind w:left="171"/>
        <w:rPr>
          <w:sz w:val="21"/>
        </w:rPr>
      </w:pPr>
      <w:r>
        <w:rPr>
          <w:b/>
          <w:color w:val="212121"/>
        </w:rPr>
        <w:t xml:space="preserve">Project Fiscal Administration Support: </w:t>
      </w:r>
      <w:r>
        <w:rPr>
          <w:color w:val="212121"/>
          <w:sz w:val="21"/>
        </w:rPr>
        <w:t>Middle Fork Crow River Watershed District</w:t>
      </w:r>
    </w:p>
    <w:p w14:paraId="4FEECF15" w14:textId="77777777" w:rsidR="00553512" w:rsidRDefault="002F67F7">
      <w:pPr>
        <w:spacing w:before="72"/>
        <w:ind w:left="875"/>
        <w:rPr>
          <w:rFonts w:ascii="Times New Roman"/>
          <w:sz w:val="21"/>
        </w:rPr>
      </w:pPr>
      <w:r>
        <w:rPr>
          <w:b/>
          <w:color w:val="212121"/>
          <w:sz w:val="21"/>
        </w:rPr>
        <w:t xml:space="preserve">Project Funding Type: </w:t>
      </w:r>
      <w:r>
        <w:rPr>
          <w:color w:val="212121"/>
          <w:sz w:val="19"/>
        </w:rPr>
        <w:t xml:space="preserve">MS </w:t>
      </w:r>
      <w:r>
        <w:rPr>
          <w:rFonts w:ascii="Times New Roman"/>
          <w:color w:val="212121"/>
          <w:sz w:val="21"/>
        </w:rPr>
        <w:t xml:space="preserve">1030 </w:t>
      </w:r>
      <w:r>
        <w:rPr>
          <w:rFonts w:ascii="Times New Roman"/>
          <w:color w:val="424242"/>
          <w:sz w:val="21"/>
        </w:rPr>
        <w:t>.</w:t>
      </w:r>
      <w:r>
        <w:rPr>
          <w:rFonts w:ascii="Times New Roman"/>
          <w:color w:val="212121"/>
          <w:sz w:val="21"/>
        </w:rPr>
        <w:t xml:space="preserve">701 </w:t>
      </w:r>
      <w:r>
        <w:rPr>
          <w:color w:val="212121"/>
          <w:sz w:val="19"/>
        </w:rPr>
        <w:t xml:space="preserve">Project- MS </w:t>
      </w:r>
      <w:r>
        <w:rPr>
          <w:rFonts w:ascii="Times New Roman"/>
          <w:color w:val="212121"/>
          <w:sz w:val="21"/>
        </w:rPr>
        <w:t xml:space="preserve">1030 </w:t>
      </w:r>
      <w:r>
        <w:rPr>
          <w:rFonts w:ascii="Times New Roman"/>
          <w:color w:val="424242"/>
          <w:sz w:val="21"/>
        </w:rPr>
        <w:t>.</w:t>
      </w:r>
      <w:r>
        <w:rPr>
          <w:rFonts w:ascii="Times New Roman"/>
          <w:color w:val="212121"/>
          <w:sz w:val="21"/>
        </w:rPr>
        <w:t>745</w:t>
      </w:r>
    </w:p>
    <w:p w14:paraId="178B4654" w14:textId="77777777" w:rsidR="00553512" w:rsidRDefault="00553512">
      <w:pPr>
        <w:pStyle w:val="BodyText"/>
        <w:spacing w:before="2"/>
        <w:rPr>
          <w:rFonts w:ascii="Times New Roman"/>
          <w:sz w:val="32"/>
        </w:rPr>
      </w:pPr>
    </w:p>
    <w:p w14:paraId="5515B4FE" w14:textId="77777777" w:rsidR="00553512" w:rsidRDefault="002F67F7">
      <w:pPr>
        <w:ind w:left="160"/>
        <w:rPr>
          <w:rFonts w:ascii="Times New Roman"/>
          <w:sz w:val="21"/>
        </w:rPr>
      </w:pPr>
      <w:r>
        <w:rPr>
          <w:b/>
          <w:color w:val="212121"/>
          <w:sz w:val="21"/>
        </w:rPr>
        <w:t xml:space="preserve">Start date: </w:t>
      </w:r>
      <w:r>
        <w:rPr>
          <w:color w:val="212121"/>
          <w:sz w:val="19"/>
        </w:rPr>
        <w:t xml:space="preserve">September </w:t>
      </w:r>
      <w:r>
        <w:rPr>
          <w:rFonts w:ascii="Times New Roman"/>
          <w:color w:val="212121"/>
          <w:sz w:val="21"/>
        </w:rPr>
        <w:t>1, 2015</w:t>
      </w:r>
    </w:p>
    <w:p w14:paraId="3CCD621E" w14:textId="77777777" w:rsidR="00553512" w:rsidRDefault="009C7C42">
      <w:pPr>
        <w:pStyle w:val="BodyText"/>
        <w:rPr>
          <w:rFonts w:ascii="Times New Roman"/>
          <w:sz w:val="29"/>
        </w:rPr>
      </w:pPr>
      <w:r>
        <w:pict w14:anchorId="0BC6DA35">
          <v:line id="_x0000_s1047" style="position:absolute;z-index:251657728;mso-wrap-distance-left:0;mso-wrap-distance-right:0;mso-position-horizontal-relative:page" from="39.5pt,19.05pt" to="580.9pt,19.05pt" strokecolor="#707070" strokeweight=".25331mm">
            <w10:wrap type="topAndBottom" anchorx="page"/>
          </v:line>
        </w:pict>
      </w:r>
    </w:p>
    <w:p w14:paraId="2E39FDAE" w14:textId="77777777" w:rsidR="00553512" w:rsidRDefault="00553512">
      <w:pPr>
        <w:pStyle w:val="BodyText"/>
        <w:rPr>
          <w:rFonts w:ascii="Times New Roman"/>
          <w:sz w:val="24"/>
        </w:rPr>
      </w:pPr>
    </w:p>
    <w:p w14:paraId="01C5BB74" w14:textId="71467DFB" w:rsidR="00553512" w:rsidRDefault="002F67F7">
      <w:pPr>
        <w:tabs>
          <w:tab w:val="left" w:pos="5653"/>
        </w:tabs>
        <w:spacing w:before="209"/>
        <w:ind w:left="160"/>
        <w:rPr>
          <w:sz w:val="19"/>
        </w:rPr>
      </w:pPr>
      <w:r>
        <w:rPr>
          <w:b/>
          <w:color w:val="212121"/>
          <w:sz w:val="21"/>
        </w:rPr>
        <w:t>Support</w:t>
      </w:r>
      <w:r>
        <w:rPr>
          <w:b/>
          <w:color w:val="212121"/>
          <w:spacing w:val="-20"/>
          <w:sz w:val="21"/>
        </w:rPr>
        <w:t xml:space="preserve"> </w:t>
      </w:r>
      <w:r>
        <w:rPr>
          <w:b/>
          <w:color w:val="212121"/>
          <w:sz w:val="21"/>
        </w:rPr>
        <w:t>Contact</w:t>
      </w:r>
      <w:r>
        <w:rPr>
          <w:b/>
          <w:color w:val="212121"/>
          <w:spacing w:val="-19"/>
          <w:sz w:val="21"/>
        </w:rPr>
        <w:t xml:space="preserve"> </w:t>
      </w:r>
      <w:r>
        <w:rPr>
          <w:b/>
          <w:color w:val="212121"/>
          <w:sz w:val="21"/>
        </w:rPr>
        <w:t>Name:</w:t>
      </w:r>
      <w:r>
        <w:rPr>
          <w:b/>
          <w:color w:val="212121"/>
          <w:spacing w:val="-25"/>
          <w:sz w:val="21"/>
        </w:rPr>
        <w:t xml:space="preserve"> </w:t>
      </w:r>
      <w:r w:rsidR="00286D6A">
        <w:rPr>
          <w:color w:val="212121"/>
          <w:sz w:val="19"/>
        </w:rPr>
        <w:t>Andy</w:t>
      </w:r>
      <w:r>
        <w:rPr>
          <w:color w:val="212121"/>
          <w:spacing w:val="-17"/>
          <w:sz w:val="19"/>
        </w:rPr>
        <w:t xml:space="preserve"> </w:t>
      </w:r>
      <w:r w:rsidR="00286D6A">
        <w:rPr>
          <w:color w:val="212121"/>
          <w:sz w:val="19"/>
        </w:rPr>
        <w:t>Johnson</w:t>
      </w:r>
      <w:r>
        <w:rPr>
          <w:color w:val="212121"/>
          <w:spacing w:val="-12"/>
          <w:sz w:val="19"/>
        </w:rPr>
        <w:t xml:space="preserve"> </w:t>
      </w:r>
      <w:r>
        <w:rPr>
          <w:color w:val="212121"/>
          <w:sz w:val="19"/>
        </w:rPr>
        <w:t>District</w:t>
      </w:r>
      <w:r>
        <w:rPr>
          <w:color w:val="212121"/>
          <w:spacing w:val="-12"/>
          <w:sz w:val="19"/>
        </w:rPr>
        <w:t xml:space="preserve"> </w:t>
      </w:r>
      <w:r>
        <w:rPr>
          <w:color w:val="212121"/>
          <w:sz w:val="19"/>
        </w:rPr>
        <w:t>Administrator</w:t>
      </w:r>
      <w:r>
        <w:rPr>
          <w:color w:val="212121"/>
          <w:sz w:val="19"/>
        </w:rPr>
        <w:tab/>
      </w:r>
      <w:r>
        <w:rPr>
          <w:b/>
          <w:color w:val="212121"/>
          <w:w w:val="95"/>
          <w:sz w:val="21"/>
        </w:rPr>
        <w:t xml:space="preserve">Watershed Basin: </w:t>
      </w:r>
      <w:r>
        <w:rPr>
          <w:color w:val="212121"/>
          <w:w w:val="95"/>
          <w:sz w:val="19"/>
        </w:rPr>
        <w:t>Upper</w:t>
      </w:r>
      <w:r>
        <w:rPr>
          <w:color w:val="212121"/>
          <w:spacing w:val="-33"/>
          <w:w w:val="95"/>
          <w:sz w:val="19"/>
        </w:rPr>
        <w:t xml:space="preserve"> </w:t>
      </w:r>
      <w:r>
        <w:rPr>
          <w:color w:val="212121"/>
          <w:w w:val="95"/>
          <w:sz w:val="19"/>
        </w:rPr>
        <w:t>Mississippi</w:t>
      </w:r>
    </w:p>
    <w:p w14:paraId="19B5104F" w14:textId="77777777" w:rsidR="00553512" w:rsidRDefault="002F67F7">
      <w:pPr>
        <w:tabs>
          <w:tab w:val="left" w:pos="5648"/>
        </w:tabs>
        <w:spacing w:before="64"/>
        <w:ind w:left="153"/>
        <w:rPr>
          <w:sz w:val="19"/>
        </w:rPr>
      </w:pPr>
      <w:r>
        <w:rPr>
          <w:rFonts w:ascii="Times New Roman"/>
          <w:color w:val="212121"/>
          <w:sz w:val="21"/>
        </w:rPr>
        <w:t xml:space="preserve">189 </w:t>
      </w:r>
      <w:r>
        <w:rPr>
          <w:color w:val="212121"/>
          <w:sz w:val="19"/>
        </w:rPr>
        <w:t xml:space="preserve">County Road </w:t>
      </w:r>
      <w:r>
        <w:rPr>
          <w:rFonts w:ascii="Times New Roman"/>
          <w:color w:val="212121"/>
          <w:sz w:val="21"/>
        </w:rPr>
        <w:t xml:space="preserve">8 </w:t>
      </w:r>
      <w:r>
        <w:rPr>
          <w:color w:val="212121"/>
          <w:sz w:val="19"/>
        </w:rPr>
        <w:t>NE Spicer,</w:t>
      </w:r>
      <w:r>
        <w:rPr>
          <w:color w:val="212121"/>
          <w:spacing w:val="40"/>
          <w:sz w:val="19"/>
        </w:rPr>
        <w:t xml:space="preserve"> </w:t>
      </w:r>
      <w:r>
        <w:rPr>
          <w:color w:val="212121"/>
          <w:sz w:val="19"/>
        </w:rPr>
        <w:t>MN</w:t>
      </w:r>
      <w:r>
        <w:rPr>
          <w:color w:val="212121"/>
          <w:spacing w:val="25"/>
          <w:sz w:val="19"/>
        </w:rPr>
        <w:t xml:space="preserve"> </w:t>
      </w:r>
      <w:r>
        <w:rPr>
          <w:rFonts w:ascii="Times New Roman"/>
          <w:color w:val="212121"/>
          <w:sz w:val="21"/>
        </w:rPr>
        <w:t>56288</w:t>
      </w:r>
      <w:r>
        <w:rPr>
          <w:rFonts w:ascii="Times New Roman"/>
          <w:color w:val="212121"/>
          <w:sz w:val="21"/>
        </w:rPr>
        <w:tab/>
      </w:r>
      <w:r>
        <w:rPr>
          <w:b/>
          <w:color w:val="212121"/>
          <w:sz w:val="21"/>
        </w:rPr>
        <w:t>Major</w:t>
      </w:r>
      <w:r>
        <w:rPr>
          <w:b/>
          <w:color w:val="212121"/>
          <w:spacing w:val="-10"/>
          <w:sz w:val="21"/>
        </w:rPr>
        <w:t xml:space="preserve"> </w:t>
      </w:r>
      <w:r>
        <w:rPr>
          <w:b/>
          <w:color w:val="212121"/>
          <w:sz w:val="21"/>
        </w:rPr>
        <w:t>Watershed:</w:t>
      </w:r>
      <w:r>
        <w:rPr>
          <w:b/>
          <w:color w:val="212121"/>
          <w:spacing w:val="-25"/>
          <w:sz w:val="21"/>
        </w:rPr>
        <w:t xml:space="preserve"> </w:t>
      </w:r>
      <w:r>
        <w:rPr>
          <w:color w:val="212121"/>
          <w:sz w:val="19"/>
        </w:rPr>
        <w:t>North</w:t>
      </w:r>
      <w:r>
        <w:rPr>
          <w:color w:val="212121"/>
          <w:spacing w:val="-12"/>
          <w:sz w:val="19"/>
        </w:rPr>
        <w:t xml:space="preserve"> </w:t>
      </w:r>
      <w:r>
        <w:rPr>
          <w:color w:val="212121"/>
          <w:sz w:val="19"/>
        </w:rPr>
        <w:t>Fork</w:t>
      </w:r>
      <w:r>
        <w:rPr>
          <w:color w:val="212121"/>
          <w:spacing w:val="-10"/>
          <w:sz w:val="19"/>
        </w:rPr>
        <w:t xml:space="preserve"> </w:t>
      </w:r>
      <w:r>
        <w:rPr>
          <w:color w:val="212121"/>
          <w:sz w:val="19"/>
        </w:rPr>
        <w:t>Crow</w:t>
      </w:r>
      <w:r>
        <w:rPr>
          <w:color w:val="212121"/>
          <w:spacing w:val="-7"/>
          <w:sz w:val="19"/>
        </w:rPr>
        <w:t xml:space="preserve"> </w:t>
      </w:r>
      <w:r>
        <w:rPr>
          <w:color w:val="212121"/>
          <w:sz w:val="19"/>
        </w:rPr>
        <w:t>River</w:t>
      </w:r>
      <w:r>
        <w:rPr>
          <w:color w:val="212121"/>
          <w:spacing w:val="-9"/>
          <w:sz w:val="19"/>
        </w:rPr>
        <w:t xml:space="preserve"> </w:t>
      </w:r>
      <w:r>
        <w:rPr>
          <w:color w:val="212121"/>
          <w:sz w:val="19"/>
        </w:rPr>
        <w:t>Watershed</w:t>
      </w:r>
    </w:p>
    <w:p w14:paraId="523F5EE6" w14:textId="77777777" w:rsidR="00553512" w:rsidRDefault="002F67F7">
      <w:pPr>
        <w:tabs>
          <w:tab w:val="left" w:pos="5641"/>
        </w:tabs>
        <w:spacing w:before="63"/>
        <w:ind w:left="157"/>
        <w:rPr>
          <w:sz w:val="19"/>
        </w:rPr>
      </w:pPr>
      <w:r>
        <w:rPr>
          <w:b/>
          <w:color w:val="212121"/>
          <w:sz w:val="21"/>
        </w:rPr>
        <w:t>Phone:</w:t>
      </w:r>
      <w:r>
        <w:rPr>
          <w:b/>
          <w:color w:val="212121"/>
          <w:spacing w:val="-32"/>
          <w:sz w:val="21"/>
        </w:rPr>
        <w:t xml:space="preserve"> </w:t>
      </w:r>
      <w:r>
        <w:rPr>
          <w:rFonts w:ascii="Times New Roman"/>
          <w:color w:val="212121"/>
          <w:sz w:val="21"/>
        </w:rPr>
        <w:t>320-796-0888</w:t>
      </w:r>
      <w:r>
        <w:rPr>
          <w:rFonts w:ascii="Times New Roman"/>
          <w:color w:val="212121"/>
          <w:sz w:val="21"/>
        </w:rPr>
        <w:tab/>
      </w:r>
      <w:r>
        <w:rPr>
          <w:b/>
          <w:color w:val="212121"/>
          <w:sz w:val="21"/>
        </w:rPr>
        <w:t>Sub-watershed:</w:t>
      </w:r>
      <w:r>
        <w:rPr>
          <w:b/>
          <w:color w:val="212121"/>
          <w:spacing w:val="-38"/>
          <w:sz w:val="21"/>
        </w:rPr>
        <w:t xml:space="preserve"> </w:t>
      </w:r>
      <w:r>
        <w:rPr>
          <w:color w:val="212121"/>
          <w:sz w:val="19"/>
        </w:rPr>
        <w:t>Middle</w:t>
      </w:r>
      <w:r>
        <w:rPr>
          <w:color w:val="212121"/>
          <w:spacing w:val="-12"/>
          <w:sz w:val="19"/>
        </w:rPr>
        <w:t xml:space="preserve"> </w:t>
      </w:r>
      <w:r>
        <w:rPr>
          <w:color w:val="212121"/>
          <w:sz w:val="19"/>
        </w:rPr>
        <w:t>Fork</w:t>
      </w:r>
      <w:r>
        <w:rPr>
          <w:color w:val="212121"/>
          <w:spacing w:val="-12"/>
          <w:sz w:val="19"/>
        </w:rPr>
        <w:t xml:space="preserve"> </w:t>
      </w:r>
      <w:r>
        <w:rPr>
          <w:color w:val="212121"/>
          <w:sz w:val="19"/>
        </w:rPr>
        <w:t>Crow</w:t>
      </w:r>
      <w:r>
        <w:rPr>
          <w:color w:val="212121"/>
          <w:spacing w:val="-16"/>
          <w:sz w:val="19"/>
        </w:rPr>
        <w:t xml:space="preserve"> </w:t>
      </w:r>
      <w:r>
        <w:rPr>
          <w:color w:val="212121"/>
          <w:sz w:val="19"/>
        </w:rPr>
        <w:t>River</w:t>
      </w:r>
      <w:r>
        <w:rPr>
          <w:color w:val="212121"/>
          <w:spacing w:val="-16"/>
          <w:sz w:val="19"/>
        </w:rPr>
        <w:t xml:space="preserve"> </w:t>
      </w:r>
      <w:r>
        <w:rPr>
          <w:color w:val="212121"/>
          <w:sz w:val="19"/>
        </w:rPr>
        <w:t>Watershed</w:t>
      </w:r>
    </w:p>
    <w:p w14:paraId="642870E0" w14:textId="741667EF" w:rsidR="00553512" w:rsidRDefault="002F67F7">
      <w:pPr>
        <w:tabs>
          <w:tab w:val="left" w:pos="5648"/>
        </w:tabs>
        <w:spacing w:before="68"/>
        <w:ind w:left="157"/>
        <w:rPr>
          <w:sz w:val="19"/>
        </w:rPr>
      </w:pPr>
      <w:r>
        <w:rPr>
          <w:b/>
          <w:color w:val="212121"/>
          <w:sz w:val="21"/>
        </w:rPr>
        <w:t>Email:</w:t>
      </w:r>
      <w:r>
        <w:rPr>
          <w:b/>
          <w:color w:val="212121"/>
          <w:spacing w:val="-21"/>
          <w:sz w:val="21"/>
        </w:rPr>
        <w:t xml:space="preserve"> </w:t>
      </w:r>
      <w:hyperlink r:id="rId7" w:history="1">
        <w:r w:rsidR="00646C79" w:rsidRPr="00DA6679">
          <w:rPr>
            <w:rStyle w:val="Hyperlink"/>
            <w:sz w:val="19"/>
          </w:rPr>
          <w:t>Andy@mfcrow.org</w:t>
        </w:r>
      </w:hyperlink>
      <w:r>
        <w:rPr>
          <w:color w:val="4D7795"/>
          <w:sz w:val="19"/>
        </w:rPr>
        <w:tab/>
      </w:r>
      <w:r>
        <w:rPr>
          <w:b/>
          <w:color w:val="212121"/>
          <w:sz w:val="21"/>
        </w:rPr>
        <w:t>Water</w:t>
      </w:r>
      <w:r>
        <w:rPr>
          <w:b/>
          <w:color w:val="212121"/>
          <w:spacing w:val="-37"/>
          <w:sz w:val="21"/>
        </w:rPr>
        <w:t xml:space="preserve"> </w:t>
      </w:r>
      <w:r>
        <w:rPr>
          <w:b/>
          <w:color w:val="212121"/>
          <w:sz w:val="21"/>
        </w:rPr>
        <w:t>body:</w:t>
      </w:r>
      <w:r>
        <w:rPr>
          <w:b/>
          <w:color w:val="212121"/>
          <w:spacing w:val="-44"/>
          <w:sz w:val="21"/>
        </w:rPr>
        <w:t xml:space="preserve"> </w:t>
      </w:r>
      <w:r>
        <w:rPr>
          <w:color w:val="212121"/>
          <w:sz w:val="19"/>
        </w:rPr>
        <w:t>Diamond</w:t>
      </w:r>
      <w:r>
        <w:rPr>
          <w:color w:val="212121"/>
          <w:spacing w:val="-28"/>
          <w:sz w:val="19"/>
        </w:rPr>
        <w:t xml:space="preserve"> </w:t>
      </w:r>
      <w:r>
        <w:rPr>
          <w:color w:val="212121"/>
          <w:sz w:val="19"/>
        </w:rPr>
        <w:t>Lake</w:t>
      </w:r>
    </w:p>
    <w:p w14:paraId="7E7F1A9C" w14:textId="77777777" w:rsidR="00553512" w:rsidRDefault="00553512">
      <w:pPr>
        <w:pStyle w:val="BodyText"/>
        <w:rPr>
          <w:sz w:val="20"/>
        </w:rPr>
      </w:pPr>
    </w:p>
    <w:p w14:paraId="6D2CDFAF" w14:textId="77777777" w:rsidR="00553512" w:rsidRDefault="00553512">
      <w:pPr>
        <w:pStyle w:val="BodyText"/>
        <w:rPr>
          <w:sz w:val="20"/>
        </w:rPr>
      </w:pPr>
    </w:p>
    <w:p w14:paraId="6D8E3714" w14:textId="77777777" w:rsidR="00553512" w:rsidRDefault="009C7C42">
      <w:pPr>
        <w:pStyle w:val="BodyText"/>
        <w:spacing w:before="9"/>
        <w:rPr>
          <w:sz w:val="15"/>
        </w:rPr>
      </w:pPr>
      <w:r>
        <w:pict w14:anchorId="66ADE2A4">
          <v:line id="_x0000_s1046" style="position:absolute;z-index:251658752;mso-wrap-distance-left:0;mso-wrap-distance-right:0;mso-position-horizontal-relative:page" from="39.25pt,11.45pt" to="580.65pt,11.45pt" strokecolor="#747474" strokeweight=".25331mm">
            <w10:wrap type="topAndBottom" anchorx="page"/>
          </v:line>
        </w:pict>
      </w:r>
    </w:p>
    <w:p w14:paraId="03E3F9DF" w14:textId="77777777" w:rsidR="00553512" w:rsidRDefault="002F67F7">
      <w:pPr>
        <w:pStyle w:val="Heading2"/>
        <w:spacing w:before="199"/>
        <w:ind w:right="1599"/>
      </w:pPr>
      <w:r>
        <w:rPr>
          <w:color w:val="212121"/>
          <w:w w:val="95"/>
        </w:rPr>
        <w:t>Section 2: Project Information</w:t>
      </w:r>
    </w:p>
    <w:p w14:paraId="5BF5A060" w14:textId="77777777" w:rsidR="00553512" w:rsidRDefault="00553512">
      <w:pPr>
        <w:pStyle w:val="BodyText"/>
        <w:rPr>
          <w:b/>
          <w:sz w:val="27"/>
        </w:rPr>
      </w:pPr>
    </w:p>
    <w:p w14:paraId="79165DD6" w14:textId="6AA8BC48" w:rsidR="00553512" w:rsidRDefault="002F67F7">
      <w:pPr>
        <w:spacing w:before="1" w:line="290" w:lineRule="auto"/>
        <w:ind w:left="144" w:right="491" w:hanging="1"/>
        <w:rPr>
          <w:sz w:val="21"/>
        </w:rPr>
      </w:pPr>
      <w:r>
        <w:rPr>
          <w:color w:val="212121"/>
          <w:sz w:val="21"/>
        </w:rPr>
        <w:t xml:space="preserve">The Middle Fork Crow River Watershed District (MFCRWD} and the Diamond Lake Area Recreational Association (DLARA} desire an aquatic plant management plan for Diamond Lake that addresses effective long-term management of aquatic </w:t>
      </w:r>
      <w:r w:rsidR="003764BF">
        <w:rPr>
          <w:color w:val="212121"/>
          <w:sz w:val="21"/>
        </w:rPr>
        <w:t xml:space="preserve">plants and </w:t>
      </w:r>
      <w:r>
        <w:rPr>
          <w:color w:val="212121"/>
          <w:sz w:val="21"/>
        </w:rPr>
        <w:t>invasive species</w:t>
      </w:r>
      <w:r>
        <w:rPr>
          <w:color w:val="424242"/>
          <w:sz w:val="21"/>
        </w:rPr>
        <w:t xml:space="preserve">. </w:t>
      </w:r>
      <w:r>
        <w:rPr>
          <w:color w:val="212121"/>
          <w:sz w:val="21"/>
        </w:rPr>
        <w:t>MFCRWD and the DLARA have recently managed invasive   aquatic plants through the use of harvesters and herbicide application. However, MFCRWD and the DLARA  believe a plan that focuses on long-term management will better address improving water quality, lake    navigation, and native vegetation health. These goals will be addressed t</w:t>
      </w:r>
      <w:r>
        <w:rPr>
          <w:color w:val="212121"/>
          <w:spacing w:val="4"/>
          <w:sz w:val="21"/>
        </w:rPr>
        <w:t>hrough</w:t>
      </w:r>
      <w:r>
        <w:rPr>
          <w:color w:val="424242"/>
          <w:spacing w:val="4"/>
          <w:sz w:val="21"/>
        </w:rPr>
        <w:t>:</w:t>
      </w:r>
    </w:p>
    <w:p w14:paraId="6A1AC836" w14:textId="77777777" w:rsidR="00553512" w:rsidRDefault="002F67F7">
      <w:pPr>
        <w:pStyle w:val="ListParagraph"/>
        <w:numPr>
          <w:ilvl w:val="0"/>
          <w:numId w:val="1"/>
        </w:numPr>
        <w:tabs>
          <w:tab w:val="left" w:pos="861"/>
          <w:tab w:val="left" w:pos="862"/>
        </w:tabs>
        <w:spacing w:before="16"/>
        <w:ind w:hanging="329"/>
        <w:rPr>
          <w:color w:val="212121"/>
          <w:sz w:val="21"/>
        </w:rPr>
      </w:pPr>
      <w:r>
        <w:rPr>
          <w:color w:val="212121"/>
          <w:w w:val="105"/>
          <w:sz w:val="21"/>
        </w:rPr>
        <w:t>Identifying</w:t>
      </w:r>
      <w:r>
        <w:rPr>
          <w:color w:val="212121"/>
          <w:spacing w:val="-11"/>
          <w:w w:val="105"/>
          <w:sz w:val="21"/>
        </w:rPr>
        <w:t xml:space="preserve"> </w:t>
      </w:r>
      <w:r>
        <w:rPr>
          <w:color w:val="212121"/>
          <w:w w:val="105"/>
          <w:sz w:val="21"/>
        </w:rPr>
        <w:t>the current status</w:t>
      </w:r>
      <w:r>
        <w:rPr>
          <w:color w:val="212121"/>
          <w:spacing w:val="-6"/>
          <w:w w:val="105"/>
          <w:sz w:val="21"/>
        </w:rPr>
        <w:t xml:space="preserve"> </w:t>
      </w:r>
      <w:r>
        <w:rPr>
          <w:color w:val="212121"/>
          <w:w w:val="105"/>
          <w:sz w:val="21"/>
        </w:rPr>
        <w:t>of</w:t>
      </w:r>
      <w:r>
        <w:rPr>
          <w:color w:val="212121"/>
          <w:spacing w:val="-14"/>
          <w:w w:val="105"/>
          <w:sz w:val="21"/>
        </w:rPr>
        <w:t xml:space="preserve"> </w:t>
      </w:r>
      <w:r>
        <w:rPr>
          <w:color w:val="212121"/>
          <w:w w:val="105"/>
          <w:sz w:val="21"/>
        </w:rPr>
        <w:t>aquatic</w:t>
      </w:r>
      <w:r>
        <w:rPr>
          <w:color w:val="212121"/>
          <w:spacing w:val="1"/>
          <w:w w:val="105"/>
          <w:sz w:val="21"/>
        </w:rPr>
        <w:t xml:space="preserve"> </w:t>
      </w:r>
      <w:r>
        <w:rPr>
          <w:color w:val="212121"/>
          <w:w w:val="105"/>
          <w:sz w:val="21"/>
        </w:rPr>
        <w:t>plants</w:t>
      </w:r>
      <w:r>
        <w:rPr>
          <w:color w:val="212121"/>
          <w:spacing w:val="-9"/>
          <w:w w:val="105"/>
          <w:sz w:val="21"/>
        </w:rPr>
        <w:t xml:space="preserve"> </w:t>
      </w:r>
      <w:r>
        <w:rPr>
          <w:color w:val="212121"/>
          <w:w w:val="105"/>
          <w:sz w:val="21"/>
        </w:rPr>
        <w:t>in</w:t>
      </w:r>
      <w:r>
        <w:rPr>
          <w:color w:val="212121"/>
          <w:spacing w:val="-18"/>
          <w:w w:val="105"/>
          <w:sz w:val="21"/>
        </w:rPr>
        <w:t xml:space="preserve"> </w:t>
      </w:r>
      <w:r>
        <w:rPr>
          <w:color w:val="212121"/>
          <w:w w:val="105"/>
          <w:sz w:val="21"/>
        </w:rPr>
        <w:t>Diamond</w:t>
      </w:r>
      <w:r>
        <w:rPr>
          <w:color w:val="212121"/>
          <w:spacing w:val="-3"/>
          <w:w w:val="105"/>
          <w:sz w:val="21"/>
        </w:rPr>
        <w:t xml:space="preserve"> </w:t>
      </w:r>
      <w:r>
        <w:rPr>
          <w:color w:val="212121"/>
          <w:w w:val="105"/>
          <w:sz w:val="21"/>
        </w:rPr>
        <w:t>Lake.</w:t>
      </w:r>
    </w:p>
    <w:p w14:paraId="207FA7FF" w14:textId="77777777" w:rsidR="00553512" w:rsidRDefault="002F67F7">
      <w:pPr>
        <w:pStyle w:val="ListParagraph"/>
        <w:numPr>
          <w:ilvl w:val="0"/>
          <w:numId w:val="1"/>
        </w:numPr>
        <w:tabs>
          <w:tab w:val="left" w:pos="862"/>
          <w:tab w:val="left" w:pos="863"/>
        </w:tabs>
        <w:spacing w:before="79"/>
        <w:ind w:left="862"/>
        <w:rPr>
          <w:color w:val="212121"/>
          <w:sz w:val="21"/>
        </w:rPr>
      </w:pPr>
      <w:r>
        <w:rPr>
          <w:color w:val="212121"/>
          <w:w w:val="105"/>
          <w:sz w:val="21"/>
        </w:rPr>
        <w:t>Specifying</w:t>
      </w:r>
      <w:r>
        <w:rPr>
          <w:color w:val="212121"/>
          <w:spacing w:val="-24"/>
          <w:w w:val="105"/>
          <w:sz w:val="21"/>
        </w:rPr>
        <w:t xml:space="preserve"> </w:t>
      </w:r>
      <w:r>
        <w:rPr>
          <w:color w:val="212121"/>
          <w:w w:val="105"/>
          <w:sz w:val="21"/>
        </w:rPr>
        <w:t>quantifiable</w:t>
      </w:r>
      <w:r>
        <w:rPr>
          <w:color w:val="212121"/>
          <w:spacing w:val="-23"/>
          <w:w w:val="105"/>
          <w:sz w:val="21"/>
        </w:rPr>
        <w:t xml:space="preserve"> </w:t>
      </w:r>
      <w:r>
        <w:rPr>
          <w:color w:val="212121"/>
          <w:w w:val="105"/>
          <w:sz w:val="21"/>
        </w:rPr>
        <w:t>management</w:t>
      </w:r>
      <w:r>
        <w:rPr>
          <w:color w:val="212121"/>
          <w:spacing w:val="-17"/>
          <w:w w:val="105"/>
          <w:sz w:val="21"/>
        </w:rPr>
        <w:t xml:space="preserve"> </w:t>
      </w:r>
      <w:r>
        <w:rPr>
          <w:color w:val="212121"/>
          <w:spacing w:val="-4"/>
          <w:w w:val="105"/>
          <w:sz w:val="21"/>
        </w:rPr>
        <w:t>goals</w:t>
      </w:r>
      <w:r>
        <w:rPr>
          <w:color w:val="424242"/>
          <w:spacing w:val="-4"/>
          <w:w w:val="105"/>
          <w:sz w:val="21"/>
        </w:rPr>
        <w:t>.</w:t>
      </w:r>
    </w:p>
    <w:p w14:paraId="5C5C9616" w14:textId="0F16E922" w:rsidR="00553512" w:rsidRDefault="002F67F7">
      <w:pPr>
        <w:pStyle w:val="ListParagraph"/>
        <w:numPr>
          <w:ilvl w:val="0"/>
          <w:numId w:val="1"/>
        </w:numPr>
        <w:tabs>
          <w:tab w:val="left" w:pos="864"/>
          <w:tab w:val="left" w:pos="865"/>
        </w:tabs>
        <w:spacing w:before="84"/>
        <w:ind w:left="864" w:hanging="358"/>
        <w:rPr>
          <w:color w:val="212121"/>
          <w:sz w:val="21"/>
        </w:rPr>
      </w:pPr>
      <w:r>
        <w:rPr>
          <w:color w:val="212121"/>
          <w:sz w:val="21"/>
        </w:rPr>
        <w:t>Recommending specific management action items to improve lake condit</w:t>
      </w:r>
      <w:r>
        <w:rPr>
          <w:color w:val="212121"/>
          <w:spacing w:val="-3"/>
          <w:sz w:val="21"/>
        </w:rPr>
        <w:t>ions</w:t>
      </w:r>
      <w:r>
        <w:rPr>
          <w:color w:val="424242"/>
          <w:spacing w:val="-3"/>
          <w:sz w:val="21"/>
        </w:rPr>
        <w:t>.</w:t>
      </w:r>
    </w:p>
    <w:p w14:paraId="66F6A986" w14:textId="31BE248C" w:rsidR="00553512" w:rsidRDefault="002F67F7">
      <w:pPr>
        <w:pStyle w:val="ListParagraph"/>
        <w:numPr>
          <w:ilvl w:val="0"/>
          <w:numId w:val="1"/>
        </w:numPr>
        <w:tabs>
          <w:tab w:val="left" w:pos="860"/>
          <w:tab w:val="left" w:pos="861"/>
        </w:tabs>
        <w:spacing w:before="84"/>
        <w:ind w:left="860" w:hanging="359"/>
        <w:rPr>
          <w:color w:val="212121"/>
          <w:sz w:val="21"/>
        </w:rPr>
      </w:pPr>
      <w:r>
        <w:rPr>
          <w:color w:val="212121"/>
          <w:w w:val="105"/>
          <w:sz w:val="21"/>
        </w:rPr>
        <w:t>Developing</w:t>
      </w:r>
      <w:r>
        <w:rPr>
          <w:color w:val="212121"/>
          <w:spacing w:val="-9"/>
          <w:w w:val="105"/>
          <w:sz w:val="21"/>
        </w:rPr>
        <w:t xml:space="preserve"> </w:t>
      </w:r>
      <w:r>
        <w:rPr>
          <w:color w:val="212121"/>
          <w:w w:val="105"/>
          <w:sz w:val="21"/>
        </w:rPr>
        <w:t>an</w:t>
      </w:r>
      <w:r>
        <w:rPr>
          <w:color w:val="212121"/>
          <w:spacing w:val="-17"/>
          <w:w w:val="105"/>
          <w:sz w:val="21"/>
        </w:rPr>
        <w:t xml:space="preserve"> </w:t>
      </w:r>
      <w:r>
        <w:rPr>
          <w:color w:val="212121"/>
          <w:w w:val="105"/>
          <w:sz w:val="21"/>
        </w:rPr>
        <w:t>annual</w:t>
      </w:r>
      <w:r>
        <w:rPr>
          <w:color w:val="212121"/>
          <w:spacing w:val="-13"/>
          <w:w w:val="105"/>
          <w:sz w:val="21"/>
        </w:rPr>
        <w:t xml:space="preserve"> </w:t>
      </w:r>
      <w:r>
        <w:rPr>
          <w:color w:val="212121"/>
          <w:w w:val="105"/>
          <w:sz w:val="21"/>
        </w:rPr>
        <w:t>budget</w:t>
      </w:r>
      <w:r>
        <w:rPr>
          <w:color w:val="212121"/>
          <w:spacing w:val="-11"/>
          <w:w w:val="105"/>
          <w:sz w:val="21"/>
        </w:rPr>
        <w:t xml:space="preserve"> </w:t>
      </w:r>
      <w:r>
        <w:rPr>
          <w:color w:val="212121"/>
          <w:w w:val="105"/>
          <w:sz w:val="21"/>
        </w:rPr>
        <w:t>for</w:t>
      </w:r>
      <w:r>
        <w:rPr>
          <w:color w:val="212121"/>
          <w:spacing w:val="2"/>
          <w:w w:val="105"/>
          <w:sz w:val="21"/>
        </w:rPr>
        <w:t xml:space="preserve"> </w:t>
      </w:r>
      <w:r>
        <w:rPr>
          <w:color w:val="212121"/>
          <w:w w:val="105"/>
          <w:sz w:val="21"/>
        </w:rPr>
        <w:t>program</w:t>
      </w:r>
      <w:r>
        <w:rPr>
          <w:color w:val="212121"/>
          <w:spacing w:val="-15"/>
          <w:w w:val="105"/>
          <w:sz w:val="21"/>
        </w:rPr>
        <w:t xml:space="preserve"> </w:t>
      </w:r>
      <w:r>
        <w:rPr>
          <w:color w:val="212121"/>
          <w:w w:val="105"/>
          <w:sz w:val="21"/>
        </w:rPr>
        <w:t>implementation</w:t>
      </w:r>
      <w:r>
        <w:rPr>
          <w:color w:val="424242"/>
          <w:w w:val="105"/>
          <w:sz w:val="21"/>
        </w:rPr>
        <w:t>.</w:t>
      </w:r>
    </w:p>
    <w:p w14:paraId="1FD26A39" w14:textId="77777777" w:rsidR="00553512" w:rsidRDefault="00553512">
      <w:pPr>
        <w:pStyle w:val="BodyText"/>
        <w:spacing w:before="8"/>
        <w:rPr>
          <w:sz w:val="28"/>
        </w:rPr>
      </w:pPr>
    </w:p>
    <w:p w14:paraId="6641DFCD" w14:textId="77777777" w:rsidR="00553512" w:rsidRDefault="002F67F7">
      <w:pPr>
        <w:ind w:left="1458" w:right="1636"/>
        <w:jc w:val="center"/>
        <w:rPr>
          <w:b/>
          <w:sz w:val="29"/>
        </w:rPr>
      </w:pPr>
      <w:r>
        <w:rPr>
          <w:b/>
          <w:color w:val="212121"/>
          <w:w w:val="90"/>
          <w:sz w:val="29"/>
        </w:rPr>
        <w:t>Section 3: Budget</w:t>
      </w:r>
    </w:p>
    <w:p w14:paraId="0833A62D" w14:textId="77777777" w:rsidR="00553512" w:rsidRDefault="002F67F7">
      <w:pPr>
        <w:spacing w:before="288"/>
        <w:ind w:left="1458" w:right="1645"/>
        <w:jc w:val="center"/>
        <w:rPr>
          <w:b/>
          <w:sz w:val="21"/>
        </w:rPr>
      </w:pPr>
      <w:r>
        <w:rPr>
          <w:b/>
          <w:color w:val="212121"/>
          <w:w w:val="90"/>
          <w:sz w:val="21"/>
        </w:rPr>
        <w:t>Diamond Lake Area Recreation Association Aquatic Plant Management Operation Budget:</w:t>
      </w:r>
    </w:p>
    <w:p w14:paraId="407AB2A3" w14:textId="77777777" w:rsidR="00553512" w:rsidRDefault="00553512">
      <w:pPr>
        <w:pStyle w:val="BodyText"/>
        <w:spacing w:before="7"/>
        <w:rPr>
          <w:b/>
          <w:sz w:val="14"/>
        </w:rPr>
      </w:pPr>
    </w:p>
    <w:p w14:paraId="3E23EA16" w14:textId="77777777" w:rsidR="00553512" w:rsidRDefault="00553512">
      <w:pPr>
        <w:rPr>
          <w:sz w:val="14"/>
        </w:rPr>
        <w:sectPr w:rsidR="00553512">
          <w:pgSz w:w="12240" w:h="15840"/>
          <w:pgMar w:top="220" w:right="340" w:bottom="280" w:left="660" w:header="720" w:footer="720" w:gutter="0"/>
          <w:cols w:space="720"/>
        </w:sectPr>
      </w:pPr>
    </w:p>
    <w:p w14:paraId="02D823CA" w14:textId="77777777" w:rsidR="00553512" w:rsidRDefault="002F67F7">
      <w:pPr>
        <w:spacing w:before="98" w:line="300" w:lineRule="auto"/>
        <w:ind w:left="138" w:right="174" w:firstLine="4"/>
        <w:jc w:val="both"/>
        <w:rPr>
          <w:rFonts w:ascii="Times New Roman"/>
        </w:rPr>
      </w:pPr>
      <w:r>
        <w:rPr>
          <w:b/>
          <w:color w:val="212121"/>
          <w:w w:val="95"/>
          <w:sz w:val="21"/>
        </w:rPr>
        <w:t>2012</w:t>
      </w:r>
      <w:r>
        <w:rPr>
          <w:b/>
          <w:color w:val="212121"/>
          <w:spacing w:val="-23"/>
          <w:w w:val="95"/>
          <w:sz w:val="21"/>
        </w:rPr>
        <w:t xml:space="preserve"> </w:t>
      </w:r>
      <w:r>
        <w:rPr>
          <w:b/>
          <w:color w:val="212121"/>
          <w:w w:val="95"/>
          <w:sz w:val="21"/>
        </w:rPr>
        <w:t>Operation</w:t>
      </w:r>
      <w:r>
        <w:rPr>
          <w:b/>
          <w:color w:val="212121"/>
          <w:spacing w:val="-21"/>
          <w:w w:val="95"/>
          <w:sz w:val="21"/>
        </w:rPr>
        <w:t xml:space="preserve"> </w:t>
      </w:r>
      <w:r>
        <w:rPr>
          <w:b/>
          <w:color w:val="212121"/>
          <w:w w:val="95"/>
          <w:sz w:val="21"/>
        </w:rPr>
        <w:t>Budget:</w:t>
      </w:r>
      <w:r>
        <w:rPr>
          <w:b/>
          <w:color w:val="212121"/>
          <w:spacing w:val="-32"/>
          <w:w w:val="95"/>
          <w:sz w:val="21"/>
        </w:rPr>
        <w:t xml:space="preserve"> </w:t>
      </w:r>
      <w:r>
        <w:rPr>
          <w:rFonts w:ascii="Times New Roman"/>
          <w:color w:val="212121"/>
          <w:w w:val="95"/>
          <w:sz w:val="21"/>
        </w:rPr>
        <w:t xml:space="preserve">$6,000 </w:t>
      </w:r>
      <w:r>
        <w:rPr>
          <w:b/>
          <w:color w:val="212121"/>
          <w:w w:val="95"/>
          <w:sz w:val="21"/>
        </w:rPr>
        <w:t>2013</w:t>
      </w:r>
      <w:r>
        <w:rPr>
          <w:b/>
          <w:color w:val="212121"/>
          <w:spacing w:val="-21"/>
          <w:w w:val="95"/>
          <w:sz w:val="21"/>
        </w:rPr>
        <w:t xml:space="preserve"> </w:t>
      </w:r>
      <w:r>
        <w:rPr>
          <w:b/>
          <w:color w:val="212121"/>
          <w:w w:val="95"/>
          <w:sz w:val="21"/>
        </w:rPr>
        <w:t>Operation</w:t>
      </w:r>
      <w:r>
        <w:rPr>
          <w:b/>
          <w:color w:val="212121"/>
          <w:spacing w:val="-21"/>
          <w:w w:val="95"/>
          <w:sz w:val="21"/>
        </w:rPr>
        <w:t xml:space="preserve"> </w:t>
      </w:r>
      <w:r>
        <w:rPr>
          <w:b/>
          <w:color w:val="212121"/>
          <w:w w:val="95"/>
          <w:sz w:val="21"/>
        </w:rPr>
        <w:t>Budget:</w:t>
      </w:r>
      <w:r>
        <w:rPr>
          <w:b/>
          <w:color w:val="212121"/>
          <w:spacing w:val="-32"/>
          <w:w w:val="95"/>
          <w:sz w:val="21"/>
        </w:rPr>
        <w:t xml:space="preserve"> </w:t>
      </w:r>
      <w:r>
        <w:rPr>
          <w:rFonts w:ascii="Times New Roman"/>
          <w:color w:val="212121"/>
          <w:w w:val="95"/>
          <w:sz w:val="21"/>
        </w:rPr>
        <w:t xml:space="preserve">$6,000 </w:t>
      </w:r>
      <w:r>
        <w:rPr>
          <w:b/>
          <w:color w:val="212121"/>
          <w:w w:val="95"/>
          <w:sz w:val="21"/>
        </w:rPr>
        <w:t>2014</w:t>
      </w:r>
      <w:r>
        <w:rPr>
          <w:b/>
          <w:color w:val="212121"/>
          <w:spacing w:val="-17"/>
          <w:w w:val="95"/>
          <w:sz w:val="21"/>
        </w:rPr>
        <w:t xml:space="preserve"> </w:t>
      </w:r>
      <w:r>
        <w:rPr>
          <w:b/>
          <w:color w:val="212121"/>
          <w:w w:val="95"/>
          <w:sz w:val="21"/>
        </w:rPr>
        <w:t>Operation</w:t>
      </w:r>
      <w:r>
        <w:rPr>
          <w:b/>
          <w:color w:val="212121"/>
          <w:spacing w:val="-20"/>
          <w:w w:val="95"/>
          <w:sz w:val="21"/>
        </w:rPr>
        <w:t xml:space="preserve"> </w:t>
      </w:r>
      <w:r>
        <w:rPr>
          <w:b/>
          <w:color w:val="212121"/>
          <w:w w:val="95"/>
          <w:sz w:val="21"/>
        </w:rPr>
        <w:t>Budget:</w:t>
      </w:r>
      <w:r>
        <w:rPr>
          <w:b/>
          <w:color w:val="212121"/>
          <w:spacing w:val="-33"/>
          <w:w w:val="95"/>
          <w:sz w:val="21"/>
        </w:rPr>
        <w:t xml:space="preserve"> </w:t>
      </w:r>
      <w:r>
        <w:rPr>
          <w:rFonts w:ascii="Times New Roman"/>
          <w:color w:val="212121"/>
          <w:w w:val="95"/>
          <w:sz w:val="21"/>
        </w:rPr>
        <w:t xml:space="preserve">$9,000 </w:t>
      </w:r>
      <w:r>
        <w:rPr>
          <w:b/>
          <w:color w:val="212121"/>
          <w:w w:val="95"/>
          <w:sz w:val="21"/>
        </w:rPr>
        <w:t>2015</w:t>
      </w:r>
      <w:r>
        <w:rPr>
          <w:b/>
          <w:color w:val="212121"/>
          <w:spacing w:val="-35"/>
          <w:w w:val="95"/>
          <w:sz w:val="21"/>
        </w:rPr>
        <w:t xml:space="preserve"> </w:t>
      </w:r>
      <w:r>
        <w:rPr>
          <w:b/>
          <w:color w:val="212121"/>
          <w:w w:val="95"/>
          <w:sz w:val="21"/>
        </w:rPr>
        <w:t>Operation</w:t>
      </w:r>
      <w:r>
        <w:rPr>
          <w:b/>
          <w:color w:val="212121"/>
          <w:spacing w:val="-31"/>
          <w:w w:val="95"/>
          <w:sz w:val="21"/>
        </w:rPr>
        <w:t xml:space="preserve"> </w:t>
      </w:r>
      <w:r>
        <w:rPr>
          <w:b/>
          <w:color w:val="212121"/>
          <w:w w:val="95"/>
          <w:sz w:val="21"/>
        </w:rPr>
        <w:t>Budget:</w:t>
      </w:r>
      <w:r>
        <w:rPr>
          <w:b/>
          <w:color w:val="212121"/>
          <w:spacing w:val="-24"/>
          <w:w w:val="95"/>
          <w:sz w:val="21"/>
        </w:rPr>
        <w:t xml:space="preserve"> </w:t>
      </w:r>
      <w:r>
        <w:rPr>
          <w:rFonts w:ascii="Times New Roman"/>
          <w:color w:val="212121"/>
          <w:w w:val="95"/>
        </w:rPr>
        <w:t>$-</w:t>
      </w:r>
    </w:p>
    <w:p w14:paraId="38E1AF09" w14:textId="77777777" w:rsidR="00553512" w:rsidRDefault="002F67F7">
      <w:pPr>
        <w:spacing w:line="239" w:lineRule="exact"/>
        <w:ind w:left="138"/>
        <w:jc w:val="both"/>
        <w:rPr>
          <w:rFonts w:ascii="Times New Roman"/>
          <w:sz w:val="21"/>
        </w:rPr>
      </w:pPr>
      <w:r>
        <w:rPr>
          <w:b/>
          <w:color w:val="212121"/>
          <w:w w:val="90"/>
          <w:sz w:val="21"/>
        </w:rPr>
        <w:t xml:space="preserve">2016 CIP Assessment: </w:t>
      </w:r>
      <w:r>
        <w:rPr>
          <w:rFonts w:ascii="Times New Roman"/>
          <w:color w:val="212121"/>
          <w:w w:val="90"/>
          <w:sz w:val="21"/>
        </w:rPr>
        <w:t>$28,869.18</w:t>
      </w:r>
    </w:p>
    <w:p w14:paraId="4504BE05" w14:textId="77777777" w:rsidR="00553512" w:rsidRDefault="002F67F7">
      <w:pPr>
        <w:spacing w:before="98" w:line="302" w:lineRule="auto"/>
        <w:ind w:left="138" w:firstLine="4"/>
        <w:jc w:val="both"/>
        <w:rPr>
          <w:rFonts w:ascii="Times New Roman"/>
          <w:sz w:val="21"/>
        </w:rPr>
      </w:pPr>
      <w:r>
        <w:br w:type="column"/>
      </w:r>
      <w:r>
        <w:rPr>
          <w:b/>
          <w:color w:val="212121"/>
          <w:w w:val="95"/>
          <w:sz w:val="21"/>
        </w:rPr>
        <w:t>2017</w:t>
      </w:r>
      <w:r>
        <w:rPr>
          <w:b/>
          <w:color w:val="212121"/>
          <w:spacing w:val="-38"/>
          <w:w w:val="95"/>
          <w:sz w:val="21"/>
        </w:rPr>
        <w:t xml:space="preserve"> </w:t>
      </w:r>
      <w:r>
        <w:rPr>
          <w:b/>
          <w:color w:val="212121"/>
          <w:w w:val="95"/>
          <w:sz w:val="21"/>
        </w:rPr>
        <w:t>CIP</w:t>
      </w:r>
      <w:r>
        <w:rPr>
          <w:b/>
          <w:color w:val="212121"/>
          <w:spacing w:val="-40"/>
          <w:w w:val="95"/>
          <w:sz w:val="21"/>
        </w:rPr>
        <w:t xml:space="preserve"> </w:t>
      </w:r>
      <w:r>
        <w:rPr>
          <w:b/>
          <w:color w:val="212121"/>
          <w:w w:val="95"/>
          <w:sz w:val="21"/>
        </w:rPr>
        <w:t>Assessment:</w:t>
      </w:r>
      <w:r>
        <w:rPr>
          <w:b/>
          <w:color w:val="212121"/>
          <w:spacing w:val="-40"/>
          <w:w w:val="95"/>
          <w:sz w:val="21"/>
        </w:rPr>
        <w:t xml:space="preserve"> </w:t>
      </w:r>
      <w:r>
        <w:rPr>
          <w:rFonts w:ascii="Times New Roman"/>
          <w:color w:val="212121"/>
          <w:w w:val="95"/>
          <w:sz w:val="21"/>
        </w:rPr>
        <w:t xml:space="preserve">$20,000.00 </w:t>
      </w:r>
      <w:r>
        <w:rPr>
          <w:b/>
          <w:color w:val="212121"/>
          <w:w w:val="95"/>
          <w:sz w:val="21"/>
        </w:rPr>
        <w:t>2018</w:t>
      </w:r>
      <w:r>
        <w:rPr>
          <w:b/>
          <w:color w:val="212121"/>
          <w:spacing w:val="-37"/>
          <w:w w:val="95"/>
          <w:sz w:val="21"/>
        </w:rPr>
        <w:t xml:space="preserve"> </w:t>
      </w:r>
      <w:r>
        <w:rPr>
          <w:b/>
          <w:color w:val="212121"/>
          <w:w w:val="95"/>
          <w:sz w:val="21"/>
        </w:rPr>
        <w:t>CIP</w:t>
      </w:r>
      <w:r>
        <w:rPr>
          <w:b/>
          <w:color w:val="212121"/>
          <w:spacing w:val="-39"/>
          <w:w w:val="95"/>
          <w:sz w:val="21"/>
        </w:rPr>
        <w:t xml:space="preserve"> </w:t>
      </w:r>
      <w:r>
        <w:rPr>
          <w:b/>
          <w:color w:val="212121"/>
          <w:w w:val="95"/>
          <w:sz w:val="21"/>
        </w:rPr>
        <w:t>Assessment:</w:t>
      </w:r>
      <w:r>
        <w:rPr>
          <w:b/>
          <w:color w:val="212121"/>
          <w:spacing w:val="-39"/>
          <w:w w:val="95"/>
          <w:sz w:val="21"/>
        </w:rPr>
        <w:t xml:space="preserve"> </w:t>
      </w:r>
      <w:r>
        <w:rPr>
          <w:rFonts w:ascii="Times New Roman"/>
          <w:color w:val="212121"/>
          <w:w w:val="95"/>
          <w:sz w:val="21"/>
        </w:rPr>
        <w:t xml:space="preserve">$20,000.00 </w:t>
      </w:r>
      <w:r>
        <w:rPr>
          <w:b/>
          <w:color w:val="212121"/>
          <w:w w:val="95"/>
          <w:sz w:val="21"/>
        </w:rPr>
        <w:t>2019</w:t>
      </w:r>
      <w:r>
        <w:rPr>
          <w:b/>
          <w:color w:val="212121"/>
          <w:spacing w:val="-37"/>
          <w:w w:val="95"/>
          <w:sz w:val="21"/>
        </w:rPr>
        <w:t xml:space="preserve"> </w:t>
      </w:r>
      <w:r>
        <w:rPr>
          <w:b/>
          <w:color w:val="212121"/>
          <w:w w:val="95"/>
          <w:sz w:val="21"/>
        </w:rPr>
        <w:t>CIP</w:t>
      </w:r>
      <w:r>
        <w:rPr>
          <w:b/>
          <w:color w:val="212121"/>
          <w:spacing w:val="-41"/>
          <w:w w:val="95"/>
          <w:sz w:val="21"/>
        </w:rPr>
        <w:t xml:space="preserve"> </w:t>
      </w:r>
      <w:r>
        <w:rPr>
          <w:b/>
          <w:color w:val="212121"/>
          <w:w w:val="95"/>
          <w:sz w:val="21"/>
        </w:rPr>
        <w:t>Assessment:</w:t>
      </w:r>
      <w:r>
        <w:rPr>
          <w:b/>
          <w:color w:val="212121"/>
          <w:spacing w:val="-38"/>
          <w:w w:val="95"/>
          <w:sz w:val="21"/>
        </w:rPr>
        <w:t xml:space="preserve"> </w:t>
      </w:r>
      <w:r>
        <w:rPr>
          <w:rFonts w:ascii="Times New Roman"/>
          <w:color w:val="212121"/>
          <w:w w:val="95"/>
          <w:sz w:val="21"/>
        </w:rPr>
        <w:t>$20,</w:t>
      </w:r>
      <w:r>
        <w:rPr>
          <w:rFonts w:ascii="Times New Roman"/>
          <w:color w:val="212121"/>
          <w:spacing w:val="-28"/>
          <w:w w:val="95"/>
          <w:sz w:val="21"/>
        </w:rPr>
        <w:t xml:space="preserve"> </w:t>
      </w:r>
      <w:r>
        <w:rPr>
          <w:rFonts w:ascii="Times New Roman"/>
          <w:color w:val="212121"/>
          <w:spacing w:val="-3"/>
          <w:w w:val="95"/>
          <w:sz w:val="21"/>
        </w:rPr>
        <w:t>000</w:t>
      </w:r>
      <w:r>
        <w:rPr>
          <w:rFonts w:ascii="Times New Roman"/>
          <w:color w:val="5E5E5E"/>
          <w:spacing w:val="-3"/>
          <w:w w:val="95"/>
          <w:sz w:val="21"/>
        </w:rPr>
        <w:t>.</w:t>
      </w:r>
      <w:r>
        <w:rPr>
          <w:rFonts w:ascii="Times New Roman"/>
          <w:color w:val="212121"/>
          <w:spacing w:val="-3"/>
          <w:w w:val="95"/>
          <w:sz w:val="21"/>
        </w:rPr>
        <w:t xml:space="preserve">00 </w:t>
      </w:r>
      <w:r>
        <w:rPr>
          <w:b/>
          <w:color w:val="212121"/>
          <w:w w:val="95"/>
          <w:sz w:val="21"/>
        </w:rPr>
        <w:t>2020</w:t>
      </w:r>
      <w:r>
        <w:rPr>
          <w:b/>
          <w:color w:val="212121"/>
          <w:spacing w:val="-40"/>
          <w:w w:val="95"/>
          <w:sz w:val="21"/>
        </w:rPr>
        <w:t xml:space="preserve"> </w:t>
      </w:r>
      <w:r>
        <w:rPr>
          <w:b/>
          <w:color w:val="212121"/>
          <w:w w:val="95"/>
          <w:sz w:val="21"/>
        </w:rPr>
        <w:t>CIP</w:t>
      </w:r>
      <w:r>
        <w:rPr>
          <w:b/>
          <w:color w:val="212121"/>
          <w:spacing w:val="-38"/>
          <w:w w:val="95"/>
          <w:sz w:val="21"/>
        </w:rPr>
        <w:t xml:space="preserve"> </w:t>
      </w:r>
      <w:r>
        <w:rPr>
          <w:b/>
          <w:color w:val="212121"/>
          <w:w w:val="95"/>
          <w:sz w:val="21"/>
        </w:rPr>
        <w:t>Assessment:</w:t>
      </w:r>
      <w:r>
        <w:rPr>
          <w:b/>
          <w:color w:val="212121"/>
          <w:spacing w:val="-38"/>
          <w:w w:val="95"/>
          <w:sz w:val="21"/>
        </w:rPr>
        <w:t xml:space="preserve"> </w:t>
      </w:r>
      <w:r>
        <w:rPr>
          <w:rFonts w:ascii="Times New Roman"/>
          <w:color w:val="212121"/>
          <w:w w:val="95"/>
          <w:sz w:val="21"/>
        </w:rPr>
        <w:t xml:space="preserve">$80,000.00 </w:t>
      </w:r>
      <w:r>
        <w:rPr>
          <w:b/>
          <w:color w:val="212121"/>
          <w:w w:val="90"/>
          <w:sz w:val="21"/>
        </w:rPr>
        <w:t>2021 CIP Assessment:</w:t>
      </w:r>
      <w:r>
        <w:rPr>
          <w:b/>
          <w:color w:val="212121"/>
          <w:spacing w:val="23"/>
          <w:w w:val="90"/>
          <w:sz w:val="21"/>
        </w:rPr>
        <w:t xml:space="preserve"> </w:t>
      </w:r>
      <w:r>
        <w:rPr>
          <w:rFonts w:ascii="Times New Roman"/>
          <w:color w:val="212121"/>
          <w:w w:val="90"/>
          <w:sz w:val="21"/>
        </w:rPr>
        <w:t>$63,500.00</w:t>
      </w:r>
    </w:p>
    <w:p w14:paraId="61FA96D0" w14:textId="1F2F1B4B" w:rsidR="00553512" w:rsidRDefault="002F67F7">
      <w:pPr>
        <w:spacing w:before="94" w:line="302" w:lineRule="auto"/>
        <w:ind w:left="143" w:right="1223"/>
        <w:jc w:val="both"/>
        <w:rPr>
          <w:rFonts w:ascii="Times New Roman"/>
          <w:sz w:val="21"/>
        </w:rPr>
      </w:pPr>
      <w:r>
        <w:br w:type="column"/>
      </w:r>
      <w:r>
        <w:rPr>
          <w:b/>
          <w:color w:val="212121"/>
          <w:w w:val="90"/>
          <w:sz w:val="21"/>
        </w:rPr>
        <w:t>202</w:t>
      </w:r>
      <w:r w:rsidR="001F2708">
        <w:rPr>
          <w:b/>
          <w:color w:val="212121"/>
          <w:w w:val="90"/>
          <w:sz w:val="21"/>
        </w:rPr>
        <w:t>2</w:t>
      </w:r>
      <w:r>
        <w:rPr>
          <w:b/>
          <w:color w:val="212121"/>
          <w:w w:val="90"/>
          <w:sz w:val="21"/>
        </w:rPr>
        <w:t xml:space="preserve"> CIP Assessment: </w:t>
      </w:r>
      <w:r>
        <w:rPr>
          <w:rFonts w:ascii="Times New Roman"/>
          <w:color w:val="212121"/>
          <w:w w:val="90"/>
          <w:sz w:val="21"/>
        </w:rPr>
        <w:t>$6</w:t>
      </w:r>
      <w:r w:rsidR="001F2708">
        <w:rPr>
          <w:rFonts w:ascii="Times New Roman"/>
          <w:color w:val="212121"/>
          <w:w w:val="90"/>
          <w:sz w:val="21"/>
        </w:rPr>
        <w:t>0</w:t>
      </w:r>
      <w:r>
        <w:rPr>
          <w:rFonts w:ascii="Times New Roman"/>
          <w:color w:val="212121"/>
          <w:w w:val="90"/>
          <w:sz w:val="21"/>
        </w:rPr>
        <w:t>,</w:t>
      </w:r>
      <w:r w:rsidR="001F2708">
        <w:rPr>
          <w:rFonts w:ascii="Times New Roman"/>
          <w:color w:val="212121"/>
          <w:w w:val="90"/>
          <w:sz w:val="21"/>
        </w:rPr>
        <w:t>0</w:t>
      </w:r>
      <w:r>
        <w:rPr>
          <w:rFonts w:ascii="Times New Roman"/>
          <w:color w:val="212121"/>
          <w:w w:val="90"/>
          <w:sz w:val="21"/>
        </w:rPr>
        <w:t xml:space="preserve">00.00 </w:t>
      </w:r>
      <w:r>
        <w:rPr>
          <w:b/>
          <w:color w:val="212121"/>
          <w:w w:val="90"/>
          <w:sz w:val="21"/>
        </w:rPr>
        <w:t>202</w:t>
      </w:r>
      <w:r w:rsidR="001F2708">
        <w:rPr>
          <w:b/>
          <w:color w:val="212121"/>
          <w:w w:val="90"/>
          <w:sz w:val="21"/>
        </w:rPr>
        <w:t>3</w:t>
      </w:r>
      <w:r>
        <w:rPr>
          <w:b/>
          <w:color w:val="212121"/>
          <w:w w:val="90"/>
          <w:sz w:val="21"/>
        </w:rPr>
        <w:t xml:space="preserve"> CIP Assessment: </w:t>
      </w:r>
      <w:r>
        <w:rPr>
          <w:rFonts w:ascii="Times New Roman"/>
          <w:color w:val="212121"/>
          <w:w w:val="90"/>
          <w:sz w:val="21"/>
        </w:rPr>
        <w:t>$</w:t>
      </w:r>
      <w:r w:rsidR="001F2708">
        <w:rPr>
          <w:rFonts w:ascii="Times New Roman"/>
          <w:color w:val="212121"/>
          <w:w w:val="90"/>
          <w:sz w:val="21"/>
        </w:rPr>
        <w:t>7</w:t>
      </w:r>
      <w:r>
        <w:rPr>
          <w:rFonts w:ascii="Times New Roman"/>
          <w:color w:val="212121"/>
          <w:w w:val="90"/>
          <w:sz w:val="21"/>
        </w:rPr>
        <w:t xml:space="preserve">0,000.00 </w:t>
      </w:r>
      <w:r>
        <w:rPr>
          <w:b/>
          <w:color w:val="212121"/>
          <w:w w:val="90"/>
          <w:sz w:val="21"/>
        </w:rPr>
        <w:t>202</w:t>
      </w:r>
      <w:r w:rsidR="001F2708">
        <w:rPr>
          <w:b/>
          <w:color w:val="212121"/>
          <w:w w:val="90"/>
          <w:sz w:val="21"/>
        </w:rPr>
        <w:t>4</w:t>
      </w:r>
      <w:r>
        <w:rPr>
          <w:b/>
          <w:color w:val="212121"/>
          <w:w w:val="90"/>
          <w:sz w:val="21"/>
        </w:rPr>
        <w:t xml:space="preserve"> CIP Assessment: </w:t>
      </w:r>
      <w:r w:rsidR="00646C79" w:rsidRPr="00646C79">
        <w:rPr>
          <w:bCs/>
          <w:color w:val="212121"/>
          <w:w w:val="90"/>
          <w:sz w:val="21"/>
        </w:rPr>
        <w:t>$</w:t>
      </w:r>
      <w:r w:rsidR="001F2708">
        <w:rPr>
          <w:rFonts w:ascii="Times New Roman"/>
          <w:color w:val="212121"/>
          <w:w w:val="90"/>
          <w:sz w:val="21"/>
        </w:rPr>
        <w:t>9</w:t>
      </w:r>
      <w:r>
        <w:rPr>
          <w:rFonts w:ascii="Times New Roman"/>
          <w:color w:val="212121"/>
          <w:w w:val="90"/>
          <w:sz w:val="21"/>
        </w:rPr>
        <w:t>0,000.00</w:t>
      </w:r>
    </w:p>
    <w:p w14:paraId="657890F6" w14:textId="6D36BDC5" w:rsidR="00553512" w:rsidRDefault="002F67F7">
      <w:pPr>
        <w:spacing w:before="3"/>
        <w:ind w:left="138"/>
        <w:jc w:val="both"/>
        <w:rPr>
          <w:rFonts w:ascii="Times New Roman"/>
          <w:sz w:val="21"/>
        </w:rPr>
      </w:pPr>
      <w:r>
        <w:rPr>
          <w:b/>
          <w:color w:val="212121"/>
          <w:w w:val="90"/>
          <w:sz w:val="21"/>
        </w:rPr>
        <w:t>202</w:t>
      </w:r>
      <w:r w:rsidR="001F2708">
        <w:rPr>
          <w:b/>
          <w:color w:val="212121"/>
          <w:w w:val="90"/>
          <w:sz w:val="21"/>
        </w:rPr>
        <w:t>5</w:t>
      </w:r>
      <w:r>
        <w:rPr>
          <w:b/>
          <w:color w:val="212121"/>
          <w:w w:val="90"/>
          <w:sz w:val="21"/>
        </w:rPr>
        <w:t xml:space="preserve"> CIP Assessment: </w:t>
      </w:r>
      <w:r w:rsidR="00646C79" w:rsidRPr="00646C79">
        <w:rPr>
          <w:bCs/>
          <w:color w:val="212121"/>
          <w:w w:val="90"/>
          <w:sz w:val="21"/>
        </w:rPr>
        <w:t>$</w:t>
      </w:r>
      <w:r w:rsidR="001F2708">
        <w:rPr>
          <w:rFonts w:ascii="Times New Roman"/>
          <w:color w:val="212121"/>
          <w:w w:val="90"/>
          <w:sz w:val="21"/>
        </w:rPr>
        <w:t>150</w:t>
      </w:r>
      <w:r>
        <w:rPr>
          <w:rFonts w:ascii="Times New Roman"/>
          <w:color w:val="212121"/>
          <w:w w:val="90"/>
          <w:sz w:val="21"/>
        </w:rPr>
        <w:t>, 000</w:t>
      </w:r>
    </w:p>
    <w:p w14:paraId="5D5E20AE" w14:textId="3CF5078A" w:rsidR="00553512" w:rsidRDefault="00646C79">
      <w:pPr>
        <w:pStyle w:val="BodyText"/>
        <w:rPr>
          <w:rFonts w:ascii="Times New Roman"/>
          <w:sz w:val="24"/>
        </w:rPr>
      </w:pPr>
      <w:r>
        <w:rPr>
          <w:b/>
          <w:color w:val="212121"/>
          <w:w w:val="90"/>
          <w:sz w:val="21"/>
        </w:rPr>
        <w:t xml:space="preserve">   2028 CIP (Prop) Assessment:</w:t>
      </w:r>
      <w:r>
        <w:rPr>
          <w:bCs/>
          <w:color w:val="212121"/>
          <w:w w:val="90"/>
          <w:sz w:val="21"/>
        </w:rPr>
        <w:t xml:space="preserve"> </w:t>
      </w:r>
      <w:r w:rsidRPr="00646C79">
        <w:rPr>
          <w:bCs/>
          <w:color w:val="212121"/>
          <w:w w:val="90"/>
          <w:sz w:val="21"/>
        </w:rPr>
        <w:t>$0</w:t>
      </w:r>
    </w:p>
    <w:p w14:paraId="7F18A1F4" w14:textId="77777777" w:rsidR="00553512" w:rsidRDefault="00553512">
      <w:pPr>
        <w:pStyle w:val="BodyText"/>
        <w:spacing w:before="10"/>
        <w:rPr>
          <w:rFonts w:ascii="Times New Roman"/>
          <w:sz w:val="26"/>
        </w:rPr>
      </w:pPr>
    </w:p>
    <w:p w14:paraId="6F09F94F" w14:textId="730440FE" w:rsidR="00553512" w:rsidRDefault="002F67F7">
      <w:pPr>
        <w:ind w:left="2715"/>
        <w:rPr>
          <w:sz w:val="60"/>
        </w:rPr>
      </w:pPr>
      <w:r>
        <w:rPr>
          <w:color w:val="212121"/>
          <w:w w:val="95"/>
          <w:sz w:val="20"/>
        </w:rPr>
        <w:t xml:space="preserve">Initial: </w:t>
      </w:r>
      <w:r>
        <w:rPr>
          <w:color w:val="212121"/>
          <w:w w:val="95"/>
          <w:sz w:val="60"/>
        </w:rPr>
        <w:t>_</w:t>
      </w:r>
    </w:p>
    <w:p w14:paraId="6CAE4CA6" w14:textId="77777777" w:rsidR="00553512" w:rsidRDefault="00553512">
      <w:pPr>
        <w:rPr>
          <w:sz w:val="60"/>
        </w:rPr>
        <w:sectPr w:rsidR="00553512">
          <w:type w:val="continuous"/>
          <w:pgSz w:w="12240" w:h="15840"/>
          <w:pgMar w:top="1500" w:right="340" w:bottom="0" w:left="660" w:header="720" w:footer="720" w:gutter="0"/>
          <w:cols w:num="3" w:space="720" w:equalWidth="0">
            <w:col w:w="3107" w:space="315"/>
            <w:col w:w="3121" w:space="388"/>
            <w:col w:w="4309"/>
          </w:cols>
        </w:sectPr>
      </w:pPr>
    </w:p>
    <w:p w14:paraId="75BF6D5E" w14:textId="66A4CE3B" w:rsidR="00553512" w:rsidRDefault="009C7C42">
      <w:pPr>
        <w:spacing w:before="65"/>
        <w:ind w:left="6445"/>
        <w:rPr>
          <w:rFonts w:ascii="Times New Roman"/>
          <w:b/>
          <w:sz w:val="30"/>
        </w:rPr>
      </w:pPr>
      <w:r>
        <w:lastRenderedPageBreak/>
        <w:pict w14:anchorId="37DCA10B">
          <v:group id="_x0000_s1043" style="position:absolute;left:0;text-align:left;margin-left:39.15pt;margin-top:30.05pt;width:539.7pt;height:2.1pt;z-index:251659776;mso-wrap-distance-left:0;mso-wrap-distance-right:0;mso-position-horizontal-relative:page" coordorigin="783,601" coordsize="10794,42">
            <v:line id="_x0000_s1045" style="position:absolute" from="802,623" to="11557,623" strokecolor="#979793" strokeweight=".67389mm"/>
            <v:line id="_x0000_s1044" style="position:absolute" from="9408,621" to="10258,621" strokeweight=".67389mm"/>
            <w10:wrap type="topAndBottom" anchorx="page"/>
          </v:group>
        </w:pict>
      </w:r>
      <w:r w:rsidR="002F67F7">
        <w:rPr>
          <w:rFonts w:ascii="Times New Roman"/>
          <w:b/>
          <w:color w:val="242424"/>
          <w:w w:val="105"/>
          <w:sz w:val="37"/>
        </w:rPr>
        <w:t xml:space="preserve">Project Work Plan </w:t>
      </w:r>
      <w:r w:rsidR="002F67F7">
        <w:rPr>
          <w:rFonts w:ascii="Times New Roman"/>
          <w:b/>
          <w:color w:val="8E8E8E"/>
          <w:spacing w:val="-63"/>
          <w:w w:val="105"/>
          <w:sz w:val="37"/>
        </w:rPr>
        <w:t xml:space="preserve"> </w:t>
      </w:r>
      <w:r w:rsidR="002F67F7">
        <w:rPr>
          <w:rFonts w:ascii="Times New Roman"/>
          <w:b/>
          <w:color w:val="7490A3"/>
          <w:w w:val="115"/>
          <w:sz w:val="30"/>
        </w:rPr>
        <w:t>202</w:t>
      </w:r>
      <w:r w:rsidR="0018715F">
        <w:rPr>
          <w:rFonts w:ascii="Times New Roman"/>
          <w:b/>
          <w:color w:val="7490A3"/>
          <w:w w:val="115"/>
          <w:sz w:val="30"/>
        </w:rPr>
        <w:t>6</w:t>
      </w:r>
    </w:p>
    <w:p w14:paraId="4BD3B319" w14:textId="77777777" w:rsidR="00553512" w:rsidRDefault="00553512">
      <w:pPr>
        <w:pStyle w:val="BodyText"/>
        <w:rPr>
          <w:rFonts w:ascii="Times New Roman"/>
          <w:b/>
          <w:sz w:val="20"/>
        </w:rPr>
      </w:pPr>
    </w:p>
    <w:p w14:paraId="138A9AFB" w14:textId="77777777" w:rsidR="00553512" w:rsidRDefault="00553512">
      <w:pPr>
        <w:pStyle w:val="BodyText"/>
        <w:spacing w:before="7"/>
        <w:rPr>
          <w:rFonts w:ascii="Times New Roman"/>
          <w:b/>
          <w:sz w:val="20"/>
        </w:rPr>
      </w:pPr>
    </w:p>
    <w:p w14:paraId="1B33A3CC" w14:textId="2385EE64" w:rsidR="008862B1" w:rsidRPr="005318AE" w:rsidRDefault="008862B1" w:rsidP="008862B1">
      <w:pPr>
        <w:rPr>
          <w:rFonts w:ascii="Calibri Light" w:hAnsi="Calibri Light" w:cs="Calibri Light"/>
          <w:b/>
          <w:bCs/>
          <w:i/>
          <w:iCs/>
          <w:u w:val="single"/>
        </w:rPr>
      </w:pPr>
      <w:r w:rsidRPr="005318AE">
        <w:rPr>
          <w:rFonts w:ascii="Calibri Light" w:hAnsi="Calibri Light" w:cs="Calibri Light"/>
          <w:b/>
          <w:bCs/>
          <w:i/>
          <w:iCs/>
          <w:u w:val="single"/>
        </w:rPr>
        <w:t>202</w:t>
      </w:r>
      <w:r w:rsidR="0018715F">
        <w:rPr>
          <w:rFonts w:ascii="Calibri Light" w:hAnsi="Calibri Light" w:cs="Calibri Light"/>
          <w:b/>
          <w:bCs/>
          <w:i/>
          <w:iCs/>
          <w:u w:val="single"/>
        </w:rPr>
        <w:t>6</w:t>
      </w:r>
      <w:r w:rsidRPr="005318AE">
        <w:rPr>
          <w:rFonts w:ascii="Calibri Light" w:hAnsi="Calibri Light" w:cs="Calibri Light"/>
          <w:b/>
          <w:bCs/>
          <w:i/>
          <w:iCs/>
          <w:u w:val="single"/>
        </w:rPr>
        <w:t xml:space="preserve"> Uses</w:t>
      </w:r>
    </w:p>
    <w:p w14:paraId="271F813C" w14:textId="6AFA7480" w:rsidR="008862B1" w:rsidRPr="00FC3A4C" w:rsidRDefault="008862B1" w:rsidP="008862B1">
      <w:pPr>
        <w:rPr>
          <w:rFonts w:ascii="Calibri Light" w:hAnsi="Calibri Light" w:cs="Calibri Light"/>
          <w:b/>
          <w:bCs/>
        </w:rPr>
      </w:pPr>
      <w:bookmarkStart w:id="0" w:name="_Hlk176437507"/>
      <w:r w:rsidRPr="00FC3A4C">
        <w:rPr>
          <w:rFonts w:ascii="Calibri Light" w:hAnsi="Calibri Light" w:cs="Calibri Light"/>
          <w:b/>
          <w:bCs/>
        </w:rPr>
        <w:t>$4</w:t>
      </w:r>
      <w:r w:rsidR="0018715F">
        <w:rPr>
          <w:rFonts w:ascii="Calibri Light" w:hAnsi="Calibri Light" w:cs="Calibri Light"/>
          <w:b/>
          <w:bCs/>
        </w:rPr>
        <w:t>7</w:t>
      </w:r>
      <w:r w:rsidRPr="00FC3A4C">
        <w:rPr>
          <w:rFonts w:ascii="Calibri Light" w:hAnsi="Calibri Light" w:cs="Calibri Light"/>
          <w:b/>
          <w:bCs/>
        </w:rPr>
        <w:t>,000 Spring Application (PLM)</w:t>
      </w:r>
    </w:p>
    <w:p w14:paraId="7EAD9024" w14:textId="77777777" w:rsidR="008862B1" w:rsidRPr="00FC3A4C" w:rsidRDefault="008862B1" w:rsidP="008862B1">
      <w:pPr>
        <w:rPr>
          <w:rFonts w:ascii="Calibri Light" w:hAnsi="Calibri Light" w:cs="Calibri Light"/>
          <w:b/>
          <w:bCs/>
        </w:rPr>
      </w:pPr>
      <w:r w:rsidRPr="00FC3A4C">
        <w:rPr>
          <w:rFonts w:ascii="Calibri Light" w:hAnsi="Calibri Light" w:cs="Calibri Light"/>
          <w:b/>
          <w:bCs/>
        </w:rPr>
        <w:t>$3000 Pre application meandering survey (Freshwater Scientific)</w:t>
      </w:r>
    </w:p>
    <w:p w14:paraId="637FC1DE" w14:textId="35D6FE4E" w:rsidR="008862B1" w:rsidRPr="00FC3A4C" w:rsidRDefault="008862B1" w:rsidP="008862B1">
      <w:pPr>
        <w:rPr>
          <w:rFonts w:ascii="Calibri Light" w:hAnsi="Calibri Light" w:cs="Calibri Light"/>
          <w:b/>
          <w:bCs/>
        </w:rPr>
      </w:pPr>
      <w:r w:rsidRPr="00FC3A4C">
        <w:rPr>
          <w:rFonts w:ascii="Calibri Light" w:hAnsi="Calibri Light" w:cs="Calibri Light"/>
          <w:b/>
          <w:bCs/>
        </w:rPr>
        <w:t>$</w:t>
      </w:r>
      <w:r w:rsidR="0018715F">
        <w:rPr>
          <w:rFonts w:ascii="Calibri Light" w:hAnsi="Calibri Light" w:cs="Calibri Light"/>
          <w:b/>
          <w:bCs/>
        </w:rPr>
        <w:t>2,000 Surery of East and West boat landings</w:t>
      </w:r>
      <w:r w:rsidRPr="00FC3A4C">
        <w:rPr>
          <w:rFonts w:ascii="Calibri Light" w:hAnsi="Calibri Light" w:cs="Calibri Light"/>
          <w:b/>
          <w:bCs/>
        </w:rPr>
        <w:t xml:space="preserve"> </w:t>
      </w:r>
    </w:p>
    <w:p w14:paraId="44E067E8" w14:textId="77777777" w:rsidR="008862B1" w:rsidRPr="005318AE" w:rsidRDefault="008862B1" w:rsidP="008862B1">
      <w:pPr>
        <w:rPr>
          <w:rFonts w:ascii="Calibri Light" w:hAnsi="Calibri Light" w:cs="Calibri Light"/>
          <w:b/>
          <w:bCs/>
        </w:rPr>
      </w:pPr>
      <w:r w:rsidRPr="003243A2">
        <w:rPr>
          <w:rFonts w:ascii="Calibri Light" w:hAnsi="Calibri Light" w:cs="Calibri Light"/>
          <w:b/>
          <w:bCs/>
        </w:rPr>
        <w:t xml:space="preserve">  $2,500 Admin fee to MFCRWD for administration</w:t>
      </w:r>
    </w:p>
    <w:p w14:paraId="6FFF11F6" w14:textId="77777777" w:rsidR="008862B1" w:rsidRPr="005318AE" w:rsidRDefault="008862B1" w:rsidP="008862B1">
      <w:pPr>
        <w:rPr>
          <w:rFonts w:ascii="Calibri Light" w:hAnsi="Calibri Light" w:cs="Calibri Light"/>
          <w:b/>
          <w:bCs/>
        </w:rPr>
      </w:pPr>
      <w:r w:rsidRPr="005318AE">
        <w:rPr>
          <w:rFonts w:ascii="Calibri Light" w:hAnsi="Calibri Light" w:cs="Calibri Light"/>
          <w:b/>
          <w:bCs/>
          <w:u w:val="single"/>
        </w:rPr>
        <w:t xml:space="preserve">  $2,500 </w:t>
      </w:r>
      <w:r w:rsidRPr="005318AE">
        <w:rPr>
          <w:rFonts w:ascii="Calibri Light" w:hAnsi="Calibri Light" w:cs="Calibri Light"/>
          <w:b/>
          <w:bCs/>
        </w:rPr>
        <w:t>Fee to Kandiyohi County for assessment costs</w:t>
      </w:r>
    </w:p>
    <w:p w14:paraId="2760ECAD" w14:textId="68E9BF05" w:rsidR="008862B1" w:rsidRDefault="008862B1" w:rsidP="008862B1">
      <w:pPr>
        <w:rPr>
          <w:rFonts w:ascii="Calibri Light" w:hAnsi="Calibri Light" w:cs="Calibri Light"/>
          <w:b/>
          <w:bCs/>
        </w:rPr>
      </w:pPr>
      <w:r w:rsidRPr="005318AE">
        <w:rPr>
          <w:rFonts w:ascii="Calibri Light" w:hAnsi="Calibri Light" w:cs="Calibri Light"/>
          <w:b/>
          <w:bCs/>
        </w:rPr>
        <w:t>$</w:t>
      </w:r>
      <w:r w:rsidR="0018715F">
        <w:rPr>
          <w:rFonts w:ascii="Calibri Light" w:hAnsi="Calibri Light" w:cs="Calibri Light"/>
          <w:b/>
          <w:bCs/>
        </w:rPr>
        <w:t>57</w:t>
      </w:r>
      <w:r w:rsidRPr="004D13D9">
        <w:rPr>
          <w:rFonts w:ascii="Calibri Light" w:hAnsi="Calibri Light" w:cs="Calibri Light"/>
          <w:b/>
          <w:bCs/>
        </w:rPr>
        <w:t>,000</w:t>
      </w:r>
      <w:r w:rsidRPr="005318AE">
        <w:rPr>
          <w:rFonts w:ascii="Calibri Light" w:hAnsi="Calibri Light" w:cs="Calibri Light"/>
          <w:b/>
          <w:bCs/>
        </w:rPr>
        <w:t xml:space="preserve"> Total Expenses</w:t>
      </w:r>
    </w:p>
    <w:p w14:paraId="60988401" w14:textId="77777777" w:rsidR="004D13D9" w:rsidRPr="005318AE" w:rsidRDefault="004D13D9" w:rsidP="008862B1">
      <w:pPr>
        <w:rPr>
          <w:rFonts w:ascii="Calibri Light" w:hAnsi="Calibri Light" w:cs="Calibri Light"/>
          <w:b/>
          <w:bCs/>
        </w:rPr>
      </w:pPr>
    </w:p>
    <w:bookmarkEnd w:id="0"/>
    <w:p w14:paraId="4C646850" w14:textId="77777777" w:rsidR="008862B1" w:rsidRPr="005318AE" w:rsidRDefault="008862B1" w:rsidP="008862B1">
      <w:pPr>
        <w:rPr>
          <w:rFonts w:ascii="Calibri Light" w:hAnsi="Calibri Light" w:cs="Calibri Light"/>
          <w:b/>
          <w:bCs/>
        </w:rPr>
      </w:pPr>
    </w:p>
    <w:p w14:paraId="43029922" w14:textId="6B4751CC" w:rsidR="008862B1" w:rsidRPr="005318AE" w:rsidRDefault="008862B1" w:rsidP="008862B1">
      <w:pPr>
        <w:rPr>
          <w:rFonts w:ascii="Calibri Light" w:hAnsi="Calibri Light" w:cs="Calibri Light"/>
          <w:b/>
          <w:bCs/>
          <w:i/>
          <w:iCs/>
          <w:u w:val="single"/>
        </w:rPr>
      </w:pPr>
      <w:r w:rsidRPr="005318AE">
        <w:rPr>
          <w:rFonts w:ascii="Calibri Light" w:hAnsi="Calibri Light" w:cs="Calibri Light"/>
          <w:b/>
          <w:bCs/>
        </w:rPr>
        <w:tab/>
      </w:r>
      <w:r w:rsidRPr="005318AE">
        <w:rPr>
          <w:rFonts w:ascii="Calibri Light" w:hAnsi="Calibri Light" w:cs="Calibri Light"/>
          <w:b/>
          <w:bCs/>
          <w:i/>
          <w:iCs/>
          <w:u w:val="single"/>
        </w:rPr>
        <w:t>202</w:t>
      </w:r>
      <w:r w:rsidR="0018715F">
        <w:rPr>
          <w:rFonts w:ascii="Calibri Light" w:hAnsi="Calibri Light" w:cs="Calibri Light"/>
          <w:b/>
          <w:bCs/>
          <w:i/>
          <w:iCs/>
          <w:u w:val="single"/>
        </w:rPr>
        <w:t>6</w:t>
      </w:r>
      <w:r w:rsidRPr="005318AE">
        <w:rPr>
          <w:rFonts w:ascii="Calibri Light" w:hAnsi="Calibri Light" w:cs="Calibri Light"/>
          <w:b/>
          <w:bCs/>
          <w:i/>
          <w:iCs/>
          <w:u w:val="single"/>
        </w:rPr>
        <w:t xml:space="preserve"> Sources</w:t>
      </w:r>
    </w:p>
    <w:p w14:paraId="668A971D" w14:textId="73C090EC" w:rsidR="0018715F" w:rsidRPr="0018715F" w:rsidRDefault="008862B1" w:rsidP="0018715F">
      <w:pPr>
        <w:rPr>
          <w:rFonts w:ascii="Calibri Light" w:hAnsi="Calibri Light" w:cs="Calibri Light"/>
          <w:b/>
          <w:bCs/>
        </w:rPr>
      </w:pPr>
      <w:r w:rsidRPr="005318AE">
        <w:rPr>
          <w:rFonts w:ascii="Calibri Light" w:hAnsi="Calibri Light" w:cs="Calibri Light"/>
          <w:b/>
          <w:bCs/>
        </w:rPr>
        <w:t>$</w:t>
      </w:r>
      <w:r w:rsidR="0018715F">
        <w:rPr>
          <w:rFonts w:ascii="Calibri Light" w:hAnsi="Calibri Light" w:cs="Calibri Light"/>
          <w:b/>
          <w:bCs/>
        </w:rPr>
        <w:t xml:space="preserve"> </w:t>
      </w:r>
      <w:r w:rsidR="0018715F" w:rsidRPr="0018715F">
        <w:rPr>
          <w:rFonts w:ascii="Calibri Light" w:hAnsi="Calibri Light" w:cs="Calibri Light"/>
          <w:b/>
          <w:bCs/>
        </w:rPr>
        <w:t xml:space="preserve">Existing </w:t>
      </w:r>
      <w:r w:rsidR="0018715F">
        <w:rPr>
          <w:rFonts w:ascii="Calibri Light" w:hAnsi="Calibri Light" w:cs="Calibri Light"/>
          <w:b/>
          <w:bCs/>
        </w:rPr>
        <w:t>Project</w:t>
      </w:r>
      <w:r w:rsidR="0018715F" w:rsidRPr="0018715F">
        <w:rPr>
          <w:rFonts w:ascii="Calibri Light" w:hAnsi="Calibri Light" w:cs="Calibri Light"/>
          <w:b/>
          <w:bCs/>
        </w:rPr>
        <w:t xml:space="preserve"> funds </w:t>
      </w:r>
      <w:r w:rsidR="0018715F">
        <w:rPr>
          <w:rFonts w:ascii="Calibri Light" w:hAnsi="Calibri Light" w:cs="Calibri Light"/>
          <w:b/>
          <w:bCs/>
        </w:rPr>
        <w:t xml:space="preserve">held by the MFCRWD </w:t>
      </w:r>
    </w:p>
    <w:p w14:paraId="55B97F8C" w14:textId="6DD41C95" w:rsidR="008862B1" w:rsidRDefault="008862B1" w:rsidP="008862B1">
      <w:pPr>
        <w:rPr>
          <w:rFonts w:ascii="Calibri Light" w:hAnsi="Calibri Light" w:cs="Calibri Light"/>
          <w:b/>
          <w:bCs/>
        </w:rPr>
      </w:pPr>
    </w:p>
    <w:p w14:paraId="24DD4394" w14:textId="660BAF42" w:rsidR="004D13D9" w:rsidRPr="004D13D9" w:rsidRDefault="004D13D9" w:rsidP="008862B1">
      <w:pPr>
        <w:rPr>
          <w:rFonts w:ascii="Calibri Light" w:hAnsi="Calibri Light" w:cs="Calibri Light"/>
          <w:b/>
          <w:bCs/>
          <w:u w:val="single"/>
        </w:rPr>
      </w:pPr>
      <w:r>
        <w:rPr>
          <w:rFonts w:ascii="Calibri Light" w:hAnsi="Calibri Light" w:cs="Calibri Light"/>
          <w:b/>
          <w:bCs/>
          <w:u w:val="single"/>
        </w:rPr>
        <w:t xml:space="preserve">                                             </w:t>
      </w:r>
    </w:p>
    <w:p w14:paraId="5D6632E0" w14:textId="00175522" w:rsidR="008862B1" w:rsidRPr="005318AE" w:rsidRDefault="00F103E7" w:rsidP="008862B1">
      <w:pPr>
        <w:rPr>
          <w:rFonts w:ascii="Calibri Light" w:hAnsi="Calibri Light" w:cs="Calibri Light"/>
          <w:b/>
          <w:bCs/>
        </w:rPr>
      </w:pPr>
      <w:r>
        <w:rPr>
          <w:rFonts w:ascii="Calibri Light" w:hAnsi="Calibri Light" w:cs="Calibri Light"/>
          <w:b/>
          <w:bCs/>
        </w:rPr>
        <w:t>-</w:t>
      </w:r>
      <w:r w:rsidR="008862B1" w:rsidRPr="005318AE">
        <w:rPr>
          <w:rFonts w:ascii="Calibri Light" w:hAnsi="Calibri Light" w:cs="Calibri Light"/>
          <w:b/>
          <w:bCs/>
        </w:rPr>
        <w:t>$</w:t>
      </w:r>
      <w:r>
        <w:rPr>
          <w:rFonts w:ascii="Calibri Light" w:hAnsi="Calibri Light" w:cs="Calibri Light"/>
          <w:b/>
          <w:bCs/>
        </w:rPr>
        <w:t>57,000</w:t>
      </w:r>
      <w:r w:rsidR="008862B1" w:rsidRPr="005318AE">
        <w:rPr>
          <w:rFonts w:ascii="Calibri Light" w:hAnsi="Calibri Light" w:cs="Calibri Light"/>
          <w:b/>
          <w:bCs/>
        </w:rPr>
        <w:t xml:space="preserve"> Total Revenues</w:t>
      </w:r>
    </w:p>
    <w:p w14:paraId="34BA9537" w14:textId="77777777" w:rsidR="008862B1" w:rsidRPr="005318AE" w:rsidRDefault="008862B1" w:rsidP="008862B1">
      <w:pPr>
        <w:rPr>
          <w:rFonts w:ascii="Calibri Light" w:hAnsi="Calibri Light" w:cs="Calibri Light"/>
          <w:b/>
          <w:bCs/>
        </w:rPr>
      </w:pPr>
    </w:p>
    <w:p w14:paraId="203EBDFD" w14:textId="39EEDA26" w:rsidR="00553512" w:rsidRDefault="00553512">
      <w:pPr>
        <w:pStyle w:val="Heading3"/>
        <w:spacing w:line="226" w:lineRule="exact"/>
        <w:ind w:left="119"/>
      </w:pPr>
    </w:p>
    <w:p w14:paraId="220B634F" w14:textId="77777777" w:rsidR="00553512" w:rsidRDefault="00553512">
      <w:pPr>
        <w:pStyle w:val="BodyText"/>
        <w:rPr>
          <w:b/>
          <w:sz w:val="22"/>
        </w:rPr>
      </w:pPr>
    </w:p>
    <w:p w14:paraId="29EDA3B8" w14:textId="77777777" w:rsidR="00553512" w:rsidRDefault="002F67F7">
      <w:pPr>
        <w:spacing w:before="134"/>
        <w:ind w:left="3397"/>
        <w:rPr>
          <w:b/>
          <w:sz w:val="29"/>
        </w:rPr>
      </w:pPr>
      <w:r>
        <w:rPr>
          <w:b/>
          <w:color w:val="242424"/>
          <w:w w:val="95"/>
          <w:sz w:val="29"/>
        </w:rPr>
        <w:t>Section 4: Body of the Work Plan</w:t>
      </w:r>
    </w:p>
    <w:p w14:paraId="1CAE9167" w14:textId="77777777" w:rsidR="00553512" w:rsidRDefault="00553512">
      <w:pPr>
        <w:pStyle w:val="BodyText"/>
        <w:spacing w:before="6"/>
        <w:rPr>
          <w:b/>
          <w:sz w:val="26"/>
        </w:rPr>
      </w:pPr>
    </w:p>
    <w:p w14:paraId="700CE1CD" w14:textId="77777777" w:rsidR="00553512" w:rsidRDefault="002F67F7">
      <w:pPr>
        <w:pStyle w:val="Heading5"/>
        <w:ind w:left="118"/>
        <w:jc w:val="left"/>
      </w:pPr>
      <w:r>
        <w:rPr>
          <w:color w:val="242424"/>
        </w:rPr>
        <w:t>Objective:</w:t>
      </w:r>
    </w:p>
    <w:p w14:paraId="393F56F5" w14:textId="77777777" w:rsidR="00553512" w:rsidRDefault="00553512">
      <w:pPr>
        <w:pStyle w:val="BodyText"/>
        <w:spacing w:before="4"/>
        <w:rPr>
          <w:b/>
          <w:sz w:val="27"/>
        </w:rPr>
      </w:pPr>
    </w:p>
    <w:p w14:paraId="4DF7B49E" w14:textId="29B25C2B" w:rsidR="00553512" w:rsidRDefault="002F67F7">
      <w:pPr>
        <w:ind w:left="117"/>
        <w:rPr>
          <w:b/>
          <w:sz w:val="19"/>
        </w:rPr>
      </w:pPr>
      <w:r>
        <w:rPr>
          <w:b/>
          <w:color w:val="242424"/>
          <w:w w:val="105"/>
          <w:sz w:val="19"/>
        </w:rPr>
        <w:t>202</w:t>
      </w:r>
      <w:r w:rsidR="00110256">
        <w:rPr>
          <w:b/>
          <w:color w:val="242424"/>
          <w:w w:val="105"/>
          <w:sz w:val="19"/>
        </w:rPr>
        <w:t>6</w:t>
      </w:r>
      <w:r>
        <w:rPr>
          <w:b/>
          <w:color w:val="242424"/>
          <w:w w:val="105"/>
          <w:sz w:val="19"/>
        </w:rPr>
        <w:t>:</w:t>
      </w:r>
    </w:p>
    <w:p w14:paraId="5FDBF6EB" w14:textId="4CC5DCCF" w:rsidR="00110256" w:rsidRPr="00110256" w:rsidRDefault="00110256" w:rsidP="00110256">
      <w:pPr>
        <w:numPr>
          <w:ilvl w:val="0"/>
          <w:numId w:val="4"/>
        </w:numPr>
        <w:tabs>
          <w:tab w:val="left" w:pos="824"/>
          <w:tab w:val="left" w:pos="825"/>
        </w:tabs>
        <w:spacing w:before="12" w:line="292" w:lineRule="auto"/>
        <w:ind w:right="267"/>
        <w:rPr>
          <w:color w:val="242424"/>
          <w:sz w:val="19"/>
        </w:rPr>
      </w:pPr>
      <w:r w:rsidRPr="00110256">
        <w:rPr>
          <w:color w:val="242424"/>
          <w:sz w:val="19"/>
        </w:rPr>
        <w:t xml:space="preserve">Statement: Diamond Lake will treat weeds in its 635 acres of littoral water.  DNR allows for a maximum of 15%, capping treatment at 95.25.  We estimate hiring PLM to treat approximately </w:t>
      </w:r>
      <w:r w:rsidR="00B7538E">
        <w:rPr>
          <w:color w:val="242424"/>
          <w:sz w:val="19"/>
        </w:rPr>
        <w:t>88</w:t>
      </w:r>
      <w:r w:rsidRPr="00110256">
        <w:rPr>
          <w:color w:val="242424"/>
          <w:sz w:val="19"/>
        </w:rPr>
        <w:t xml:space="preserve"> acres.  It is expected private homeowners will treat additional acres. The estimated cost is $47,000.  Final cost dependent upon chemical and fuel costs.</w:t>
      </w:r>
    </w:p>
    <w:p w14:paraId="60C120B0" w14:textId="77777777" w:rsidR="00F228D4" w:rsidRPr="00F228D4" w:rsidRDefault="00F228D4" w:rsidP="00F228D4">
      <w:pPr>
        <w:tabs>
          <w:tab w:val="left" w:pos="824"/>
          <w:tab w:val="left" w:pos="825"/>
        </w:tabs>
        <w:spacing w:before="12" w:line="292" w:lineRule="auto"/>
        <w:ind w:right="267"/>
        <w:rPr>
          <w:color w:val="242424"/>
          <w:sz w:val="19"/>
        </w:rPr>
      </w:pPr>
    </w:p>
    <w:p w14:paraId="190442F8" w14:textId="5E2C6495" w:rsidR="00110256" w:rsidRPr="00110256" w:rsidRDefault="00110256" w:rsidP="00110256">
      <w:pPr>
        <w:pStyle w:val="ListParagraph"/>
        <w:numPr>
          <w:ilvl w:val="0"/>
          <w:numId w:val="4"/>
        </w:numPr>
        <w:tabs>
          <w:tab w:val="left" w:pos="824"/>
          <w:tab w:val="left" w:pos="825"/>
        </w:tabs>
        <w:spacing w:before="12" w:line="292" w:lineRule="auto"/>
        <w:ind w:right="267"/>
        <w:rPr>
          <w:color w:val="242424"/>
          <w:sz w:val="19"/>
        </w:rPr>
      </w:pPr>
      <w:r w:rsidRPr="00110256">
        <w:rPr>
          <w:color w:val="242424"/>
          <w:sz w:val="19"/>
        </w:rPr>
        <w:t>Using data collected by the Watershed</w:t>
      </w:r>
      <w:r>
        <w:rPr>
          <w:color w:val="242424"/>
          <w:sz w:val="19"/>
        </w:rPr>
        <w:t xml:space="preserve"> District</w:t>
      </w:r>
      <w:r w:rsidRPr="00110256">
        <w:rPr>
          <w:color w:val="242424"/>
          <w:sz w:val="19"/>
        </w:rPr>
        <w:t>, work with them and others to stive for a long-term plan for improving water quality in Diamond Lake.</w:t>
      </w:r>
    </w:p>
    <w:p w14:paraId="3C63BC71" w14:textId="77777777" w:rsidR="00F228D4" w:rsidRPr="00F228D4" w:rsidRDefault="00F228D4" w:rsidP="00F228D4">
      <w:pPr>
        <w:pStyle w:val="ListParagraph"/>
        <w:tabs>
          <w:tab w:val="left" w:pos="824"/>
          <w:tab w:val="left" w:pos="825"/>
        </w:tabs>
        <w:spacing w:before="12" w:line="292" w:lineRule="auto"/>
        <w:ind w:right="267" w:firstLine="0"/>
        <w:rPr>
          <w:color w:val="242424"/>
          <w:sz w:val="19"/>
        </w:rPr>
      </w:pPr>
    </w:p>
    <w:p w14:paraId="67BA1664" w14:textId="10E1D23A" w:rsidR="00110256" w:rsidRDefault="00110256" w:rsidP="00110256">
      <w:pPr>
        <w:pStyle w:val="ListParagraph"/>
        <w:numPr>
          <w:ilvl w:val="0"/>
          <w:numId w:val="4"/>
        </w:numPr>
        <w:rPr>
          <w:color w:val="242424"/>
          <w:sz w:val="19"/>
        </w:rPr>
      </w:pPr>
      <w:r w:rsidRPr="00110256">
        <w:rPr>
          <w:color w:val="242424"/>
          <w:sz w:val="19"/>
        </w:rPr>
        <w:t>Will perhaps hire company and/or use DNR data to determine whether the carp popular in Diamond Lake should be reduced.  If it determine</w:t>
      </w:r>
      <w:r>
        <w:rPr>
          <w:color w:val="242424"/>
          <w:sz w:val="19"/>
        </w:rPr>
        <w:t>s</w:t>
      </w:r>
      <w:r w:rsidRPr="00110256">
        <w:rPr>
          <w:color w:val="242424"/>
          <w:sz w:val="19"/>
        </w:rPr>
        <w:t xml:space="preserve"> water quality could be measurable improved f</w:t>
      </w:r>
      <w:r>
        <w:rPr>
          <w:color w:val="242424"/>
          <w:sz w:val="19"/>
        </w:rPr>
        <w:t>or</w:t>
      </w:r>
      <w:r w:rsidRPr="00110256">
        <w:rPr>
          <w:color w:val="242424"/>
          <w:sz w:val="19"/>
        </w:rPr>
        <w:t xml:space="preserve"> fewer carp, harvesting would be paid for from existing DLARA funds. </w:t>
      </w:r>
    </w:p>
    <w:p w14:paraId="2A5F9645" w14:textId="77777777" w:rsidR="002075C2" w:rsidRPr="002075C2" w:rsidRDefault="002075C2" w:rsidP="002075C2">
      <w:pPr>
        <w:pStyle w:val="ListParagraph"/>
        <w:rPr>
          <w:color w:val="242424"/>
          <w:sz w:val="19"/>
        </w:rPr>
      </w:pPr>
    </w:p>
    <w:p w14:paraId="6A5DC51B" w14:textId="77777777" w:rsidR="002075C2" w:rsidRPr="002075C2" w:rsidRDefault="002075C2" w:rsidP="002075C2">
      <w:pPr>
        <w:rPr>
          <w:color w:val="242424"/>
          <w:sz w:val="19"/>
        </w:rPr>
      </w:pPr>
    </w:p>
    <w:p w14:paraId="5656C027" w14:textId="77777777" w:rsidR="002075C2" w:rsidRPr="002075C2" w:rsidRDefault="002075C2" w:rsidP="002075C2">
      <w:pPr>
        <w:pStyle w:val="ListParagraph"/>
        <w:numPr>
          <w:ilvl w:val="0"/>
          <w:numId w:val="4"/>
        </w:numPr>
        <w:rPr>
          <w:color w:val="242424"/>
          <w:sz w:val="19"/>
        </w:rPr>
      </w:pPr>
      <w:r w:rsidRPr="002075C2">
        <w:rPr>
          <w:color w:val="242424"/>
          <w:sz w:val="19"/>
        </w:rPr>
        <w:t>Continue to pursue a location for a Nanobubbler and strive to determine if a bubbler would be a cost-effective project for Diamond Lake.  Any bubbler installation is likely 2-3 years in the future. Getting assistance from the county and the Watershed is expected to be key for any bubbler installation.</w:t>
      </w:r>
    </w:p>
    <w:p w14:paraId="20DE30C9" w14:textId="77777777" w:rsidR="00F228D4" w:rsidRPr="00F228D4" w:rsidRDefault="00F228D4" w:rsidP="00F228D4">
      <w:pPr>
        <w:pStyle w:val="ListParagraph"/>
        <w:rPr>
          <w:color w:val="242424"/>
          <w:sz w:val="19"/>
        </w:rPr>
      </w:pPr>
    </w:p>
    <w:p w14:paraId="73F78D03" w14:textId="77777777" w:rsidR="004C7D36" w:rsidRDefault="004C7D36">
      <w:pPr>
        <w:pStyle w:val="BodyText"/>
        <w:rPr>
          <w:sz w:val="20"/>
        </w:rPr>
      </w:pPr>
    </w:p>
    <w:p w14:paraId="6F4784A7" w14:textId="77777777" w:rsidR="004C7D36" w:rsidRDefault="004C7D36">
      <w:pPr>
        <w:pStyle w:val="BodyText"/>
        <w:rPr>
          <w:sz w:val="20"/>
        </w:rPr>
      </w:pPr>
    </w:p>
    <w:p w14:paraId="1CAA621E" w14:textId="77777777" w:rsidR="00553512" w:rsidRDefault="00553512">
      <w:pPr>
        <w:pStyle w:val="BodyText"/>
        <w:spacing w:before="4"/>
        <w:rPr>
          <w:sz w:val="29"/>
        </w:rPr>
      </w:pPr>
    </w:p>
    <w:p w14:paraId="4CA905FA" w14:textId="77777777" w:rsidR="00581498" w:rsidRDefault="00D63BA4" w:rsidP="00D63BA4">
      <w:pPr>
        <w:ind w:right="101"/>
        <w:jc w:val="center"/>
        <w:rPr>
          <w:b/>
          <w:color w:val="242424"/>
          <w:w w:val="70"/>
          <w:sz w:val="20"/>
        </w:rPr>
      </w:pPr>
      <w:r>
        <w:rPr>
          <w:b/>
          <w:color w:val="242424"/>
          <w:w w:val="70"/>
          <w:sz w:val="20"/>
        </w:rPr>
        <w:t xml:space="preserve">                                                                                                                                                                                                                         </w:t>
      </w:r>
    </w:p>
    <w:p w14:paraId="2871050B" w14:textId="77777777" w:rsidR="00581498" w:rsidRDefault="00581498" w:rsidP="00D63BA4">
      <w:pPr>
        <w:ind w:right="101"/>
        <w:jc w:val="center"/>
        <w:rPr>
          <w:b/>
          <w:color w:val="242424"/>
          <w:w w:val="70"/>
          <w:sz w:val="20"/>
        </w:rPr>
      </w:pPr>
    </w:p>
    <w:p w14:paraId="7F9CB73C" w14:textId="77777777" w:rsidR="00581498" w:rsidRDefault="00581498" w:rsidP="00D63BA4">
      <w:pPr>
        <w:ind w:right="101"/>
        <w:jc w:val="center"/>
        <w:rPr>
          <w:b/>
          <w:color w:val="242424"/>
          <w:w w:val="70"/>
          <w:sz w:val="20"/>
        </w:rPr>
      </w:pPr>
    </w:p>
    <w:p w14:paraId="226C379E" w14:textId="77777777" w:rsidR="00581498" w:rsidRDefault="00581498" w:rsidP="00D63BA4">
      <w:pPr>
        <w:ind w:right="101"/>
        <w:jc w:val="center"/>
        <w:rPr>
          <w:b/>
          <w:color w:val="242424"/>
          <w:w w:val="70"/>
          <w:sz w:val="20"/>
        </w:rPr>
      </w:pPr>
    </w:p>
    <w:p w14:paraId="52908E09" w14:textId="77777777" w:rsidR="00581498" w:rsidRDefault="00581498" w:rsidP="00D63BA4">
      <w:pPr>
        <w:ind w:right="101"/>
        <w:jc w:val="center"/>
        <w:rPr>
          <w:b/>
          <w:color w:val="242424"/>
          <w:w w:val="70"/>
          <w:sz w:val="20"/>
        </w:rPr>
      </w:pPr>
    </w:p>
    <w:p w14:paraId="0CE9BD44" w14:textId="77777777" w:rsidR="00581498" w:rsidRDefault="00581498" w:rsidP="00D63BA4">
      <w:pPr>
        <w:ind w:right="101"/>
        <w:jc w:val="center"/>
        <w:rPr>
          <w:b/>
          <w:color w:val="242424"/>
          <w:w w:val="70"/>
          <w:sz w:val="20"/>
        </w:rPr>
      </w:pPr>
    </w:p>
    <w:p w14:paraId="0E119D7C" w14:textId="77777777" w:rsidR="00581498" w:rsidRDefault="00581498" w:rsidP="00D63BA4">
      <w:pPr>
        <w:ind w:right="101"/>
        <w:jc w:val="center"/>
        <w:rPr>
          <w:b/>
          <w:color w:val="242424"/>
          <w:w w:val="70"/>
          <w:sz w:val="20"/>
        </w:rPr>
      </w:pPr>
    </w:p>
    <w:p w14:paraId="4830A744" w14:textId="77777777" w:rsidR="00581498" w:rsidRDefault="00581498" w:rsidP="00D63BA4">
      <w:pPr>
        <w:ind w:right="101"/>
        <w:jc w:val="center"/>
        <w:rPr>
          <w:b/>
          <w:color w:val="242424"/>
          <w:w w:val="70"/>
          <w:sz w:val="20"/>
        </w:rPr>
      </w:pPr>
    </w:p>
    <w:p w14:paraId="138843FF" w14:textId="77777777" w:rsidR="00581498" w:rsidRDefault="00581498" w:rsidP="00D63BA4">
      <w:pPr>
        <w:ind w:right="101"/>
        <w:jc w:val="center"/>
        <w:rPr>
          <w:b/>
          <w:color w:val="242424"/>
          <w:w w:val="70"/>
          <w:sz w:val="20"/>
        </w:rPr>
      </w:pPr>
    </w:p>
    <w:p w14:paraId="766C9677" w14:textId="77777777" w:rsidR="00581498" w:rsidRDefault="00581498" w:rsidP="00D63BA4">
      <w:pPr>
        <w:ind w:right="101"/>
        <w:jc w:val="center"/>
        <w:rPr>
          <w:b/>
          <w:color w:val="242424"/>
          <w:w w:val="70"/>
          <w:sz w:val="20"/>
        </w:rPr>
      </w:pPr>
    </w:p>
    <w:p w14:paraId="7C18211B" w14:textId="3ED5468C" w:rsidR="002075C2" w:rsidRPr="00581498" w:rsidRDefault="00D63BA4" w:rsidP="00581498">
      <w:pPr>
        <w:ind w:left="8640" w:right="101" w:firstLine="720"/>
        <w:jc w:val="center"/>
        <w:rPr>
          <w:rFonts w:ascii="Times New Roman"/>
          <w:i/>
          <w:sz w:val="81"/>
        </w:rPr>
      </w:pPr>
      <w:r>
        <w:rPr>
          <w:b/>
          <w:color w:val="242424"/>
          <w:w w:val="70"/>
          <w:sz w:val="20"/>
        </w:rPr>
        <w:t xml:space="preserve">   </w:t>
      </w:r>
      <w:r w:rsidR="002F67F7">
        <w:rPr>
          <w:b/>
          <w:color w:val="242424"/>
          <w:w w:val="70"/>
          <w:sz w:val="20"/>
        </w:rPr>
        <w:t xml:space="preserve">Initial: </w:t>
      </w:r>
    </w:p>
    <w:p w14:paraId="13FBC122" w14:textId="3417E14A" w:rsidR="00553512" w:rsidRDefault="009C7C42">
      <w:pPr>
        <w:spacing w:before="77"/>
        <w:ind w:left="6492"/>
        <w:rPr>
          <w:b/>
          <w:color w:val="7995A5"/>
          <w:w w:val="95"/>
          <w:sz w:val="28"/>
        </w:rPr>
      </w:pPr>
      <w:r>
        <w:lastRenderedPageBreak/>
        <w:pict w14:anchorId="73DB557D">
          <v:line id="_x0000_s1041" style="position:absolute;left:0;text-align:left;z-index:251661824;mso-wrap-distance-left:0;mso-wrap-distance-right:0;mso-position-horizontal-relative:page" from="39.35pt,32.7pt" to="579.85pt,32.7pt" strokecolor="#939393" strokeweight="1.92pt">
            <w10:wrap type="topAndBottom" anchorx="page"/>
          </v:line>
        </w:pict>
      </w:r>
      <w:r w:rsidR="002F67F7">
        <w:rPr>
          <w:rFonts w:ascii="Times New Roman"/>
          <w:b/>
          <w:color w:val="232323"/>
          <w:sz w:val="36"/>
        </w:rPr>
        <w:t xml:space="preserve">Project Work Plan </w:t>
      </w:r>
      <w:r w:rsidR="00200596">
        <w:rPr>
          <w:b/>
          <w:color w:val="7995A5"/>
          <w:w w:val="95"/>
          <w:sz w:val="28"/>
        </w:rPr>
        <w:t>202</w:t>
      </w:r>
      <w:r w:rsidR="002075C2">
        <w:rPr>
          <w:b/>
          <w:color w:val="7995A5"/>
          <w:w w:val="95"/>
          <w:sz w:val="28"/>
        </w:rPr>
        <w:t>6</w:t>
      </w:r>
    </w:p>
    <w:p w14:paraId="67742295" w14:textId="77777777" w:rsidR="002075C2" w:rsidRDefault="002075C2">
      <w:pPr>
        <w:spacing w:before="77"/>
        <w:ind w:left="6492"/>
        <w:rPr>
          <w:b/>
          <w:sz w:val="34"/>
        </w:rPr>
      </w:pPr>
    </w:p>
    <w:p w14:paraId="3C2CFEDB" w14:textId="2C0E9D7B" w:rsidR="00553512" w:rsidRDefault="002F67F7">
      <w:pPr>
        <w:pStyle w:val="Heading2"/>
        <w:spacing w:before="274"/>
        <w:ind w:left="3472"/>
        <w:jc w:val="left"/>
      </w:pPr>
      <w:r>
        <w:rPr>
          <w:color w:val="232323"/>
          <w:w w:val="95"/>
        </w:rPr>
        <w:t>Section 5: Actual Past Outcomes</w:t>
      </w:r>
    </w:p>
    <w:p w14:paraId="2539F8AB" w14:textId="7C354AA3" w:rsidR="00553512" w:rsidRDefault="00553512">
      <w:pPr>
        <w:pStyle w:val="BodyText"/>
        <w:spacing w:before="10"/>
        <w:rPr>
          <w:b/>
          <w:sz w:val="16"/>
        </w:rPr>
      </w:pPr>
    </w:p>
    <w:p w14:paraId="3C057B2F" w14:textId="49DD9C3B" w:rsidR="00553512" w:rsidRDefault="002F67F7">
      <w:pPr>
        <w:pStyle w:val="Heading3"/>
        <w:spacing w:before="94"/>
        <w:ind w:left="132"/>
        <w:rPr>
          <w:color w:val="494949"/>
          <w:w w:val="85"/>
        </w:rPr>
      </w:pPr>
      <w:r>
        <w:rPr>
          <w:color w:val="494949"/>
          <w:w w:val="85"/>
        </w:rPr>
        <w:t>Actual  Outcomes:</w:t>
      </w:r>
    </w:p>
    <w:p w14:paraId="4AB6FC48" w14:textId="04054324" w:rsidR="006A4794" w:rsidRPr="006A4794" w:rsidRDefault="006A4794">
      <w:pPr>
        <w:pStyle w:val="Heading3"/>
        <w:spacing w:before="94"/>
        <w:ind w:left="132"/>
        <w:rPr>
          <w:color w:val="494949"/>
          <w:w w:val="85"/>
          <w:sz w:val="24"/>
          <w:szCs w:val="24"/>
        </w:rPr>
      </w:pPr>
      <w:r w:rsidRPr="006A4794">
        <w:rPr>
          <w:color w:val="494949"/>
          <w:w w:val="85"/>
          <w:sz w:val="24"/>
          <w:szCs w:val="24"/>
        </w:rPr>
        <w:t>2025</w:t>
      </w:r>
    </w:p>
    <w:p w14:paraId="215AB293" w14:textId="77777777" w:rsidR="002075C2" w:rsidRPr="002075C2" w:rsidRDefault="002075C2" w:rsidP="002075C2">
      <w:pPr>
        <w:pStyle w:val="Heading3"/>
        <w:numPr>
          <w:ilvl w:val="0"/>
          <w:numId w:val="5"/>
        </w:numPr>
        <w:spacing w:before="94"/>
        <w:rPr>
          <w:color w:val="494949"/>
          <w:w w:val="85"/>
          <w:sz w:val="19"/>
          <w:szCs w:val="19"/>
        </w:rPr>
      </w:pPr>
      <w:r w:rsidRPr="002075C2">
        <w:rPr>
          <w:color w:val="494949"/>
          <w:w w:val="85"/>
          <w:sz w:val="19"/>
          <w:szCs w:val="19"/>
        </w:rPr>
        <w:t>Treated 72.5 acres by PLM.</w:t>
      </w:r>
    </w:p>
    <w:p w14:paraId="2F8174EA" w14:textId="77777777" w:rsidR="002075C2" w:rsidRPr="002075C2" w:rsidRDefault="002075C2" w:rsidP="002075C2">
      <w:pPr>
        <w:pStyle w:val="Heading3"/>
        <w:numPr>
          <w:ilvl w:val="0"/>
          <w:numId w:val="5"/>
        </w:numPr>
        <w:spacing w:before="94"/>
        <w:rPr>
          <w:color w:val="494949"/>
          <w:w w:val="85"/>
          <w:sz w:val="19"/>
          <w:szCs w:val="19"/>
        </w:rPr>
      </w:pPr>
      <w:r w:rsidRPr="002075C2">
        <w:rPr>
          <w:color w:val="494949"/>
          <w:w w:val="85"/>
          <w:sz w:val="19"/>
          <w:szCs w:val="19"/>
        </w:rPr>
        <w:t>DLARA hosted Weedfest on July 19</w:t>
      </w:r>
      <w:r w:rsidRPr="002075C2">
        <w:rPr>
          <w:color w:val="494949"/>
          <w:w w:val="85"/>
          <w:sz w:val="19"/>
          <w:szCs w:val="19"/>
          <w:vertAlign w:val="superscript"/>
        </w:rPr>
        <w:t>th</w:t>
      </w:r>
      <w:r w:rsidRPr="002075C2">
        <w:rPr>
          <w:color w:val="494949"/>
          <w:w w:val="85"/>
          <w:sz w:val="19"/>
          <w:szCs w:val="19"/>
        </w:rPr>
        <w:t xml:space="preserve"> from 2-7 pm at county park.  Enjoyed music by Southern Cross  ______, with food sold by DLARA and beverages by Handle Bar. Purpose to raise funds to control weeds and for lake owners to meet.  An estimated 320 people attended. </w:t>
      </w:r>
    </w:p>
    <w:p w14:paraId="146F01BD" w14:textId="77777777" w:rsidR="002075C2" w:rsidRPr="002075C2" w:rsidRDefault="002075C2" w:rsidP="002075C2">
      <w:pPr>
        <w:pStyle w:val="Heading3"/>
        <w:numPr>
          <w:ilvl w:val="0"/>
          <w:numId w:val="5"/>
        </w:numPr>
        <w:spacing w:before="94"/>
        <w:rPr>
          <w:color w:val="494949"/>
          <w:w w:val="85"/>
          <w:sz w:val="19"/>
          <w:szCs w:val="19"/>
        </w:rPr>
      </w:pPr>
      <w:r w:rsidRPr="002075C2">
        <w:rPr>
          <w:color w:val="494949"/>
          <w:w w:val="85"/>
          <w:sz w:val="19"/>
          <w:szCs w:val="19"/>
        </w:rPr>
        <w:t>Continue to review site location for Nanobubbler, review benefit of bubbler at Diamond Lake and work with DNR for permits.</w:t>
      </w:r>
    </w:p>
    <w:p w14:paraId="01A26324" w14:textId="77777777" w:rsidR="002075C2" w:rsidRPr="002075C2" w:rsidRDefault="002075C2" w:rsidP="002075C2">
      <w:pPr>
        <w:pStyle w:val="Heading3"/>
        <w:numPr>
          <w:ilvl w:val="0"/>
          <w:numId w:val="5"/>
        </w:numPr>
        <w:spacing w:before="94"/>
        <w:rPr>
          <w:color w:val="494949"/>
          <w:w w:val="85"/>
          <w:sz w:val="19"/>
          <w:szCs w:val="19"/>
        </w:rPr>
      </w:pPr>
      <w:r w:rsidRPr="002075C2">
        <w:rPr>
          <w:color w:val="494949"/>
          <w:w w:val="85"/>
          <w:sz w:val="19"/>
          <w:szCs w:val="19"/>
        </w:rPr>
        <w:t>Reviewed need for a levy in 2026 and after review with WD, determined the amount of funds in our WD account prevented DLARA having a levy in 2026.</w:t>
      </w:r>
    </w:p>
    <w:p w14:paraId="4DC20763" w14:textId="77777777" w:rsidR="002075C2" w:rsidRPr="002075C2" w:rsidRDefault="002075C2" w:rsidP="002075C2">
      <w:pPr>
        <w:pStyle w:val="Heading3"/>
        <w:numPr>
          <w:ilvl w:val="0"/>
          <w:numId w:val="5"/>
        </w:numPr>
        <w:spacing w:before="94"/>
        <w:rPr>
          <w:color w:val="494949"/>
          <w:w w:val="85"/>
          <w:sz w:val="19"/>
          <w:szCs w:val="19"/>
        </w:rPr>
      </w:pPr>
      <w:r w:rsidRPr="002075C2">
        <w:rPr>
          <w:color w:val="494949"/>
          <w:w w:val="85"/>
          <w:sz w:val="19"/>
          <w:szCs w:val="19"/>
        </w:rPr>
        <w:t>Provided information at annual meeting on how private individual could treat weeds in front of their property.  Several attendees expressed they would be pursuing treatment in 2026.</w:t>
      </w:r>
    </w:p>
    <w:p w14:paraId="27A23A5B" w14:textId="77777777" w:rsidR="002075C2" w:rsidRPr="002075C2" w:rsidRDefault="002075C2" w:rsidP="002075C2">
      <w:pPr>
        <w:pStyle w:val="Heading3"/>
        <w:numPr>
          <w:ilvl w:val="0"/>
          <w:numId w:val="5"/>
        </w:numPr>
        <w:spacing w:before="94"/>
        <w:rPr>
          <w:color w:val="494949"/>
          <w:w w:val="85"/>
          <w:sz w:val="19"/>
          <w:szCs w:val="19"/>
        </w:rPr>
      </w:pPr>
      <w:r w:rsidRPr="002075C2">
        <w:rPr>
          <w:color w:val="494949"/>
          <w:w w:val="85"/>
          <w:sz w:val="19"/>
          <w:szCs w:val="19"/>
        </w:rPr>
        <w:t>Create survey to determine what areas of lake or 20 feet deep and 500 feet from shore.  This area is approximately 745 areas.  Working to develop restrictions for wake boats</w:t>
      </w:r>
    </w:p>
    <w:p w14:paraId="15A58EC0" w14:textId="77777777" w:rsidR="002075C2" w:rsidRPr="002075C2" w:rsidRDefault="002075C2" w:rsidP="002075C2">
      <w:pPr>
        <w:pStyle w:val="Heading3"/>
        <w:numPr>
          <w:ilvl w:val="0"/>
          <w:numId w:val="5"/>
        </w:numPr>
        <w:spacing w:before="94"/>
        <w:rPr>
          <w:color w:val="494949"/>
          <w:w w:val="85"/>
          <w:sz w:val="19"/>
          <w:szCs w:val="19"/>
        </w:rPr>
      </w:pPr>
      <w:r w:rsidRPr="002075C2">
        <w:rPr>
          <w:color w:val="494949"/>
          <w:w w:val="85"/>
          <w:sz w:val="19"/>
          <w:szCs w:val="19"/>
        </w:rPr>
        <w:t>Developed process for obtaining no wake rules for lake</w:t>
      </w:r>
    </w:p>
    <w:p w14:paraId="0B019E0F" w14:textId="28F232B9" w:rsidR="005D2288" w:rsidRDefault="005D2288">
      <w:pPr>
        <w:pStyle w:val="Heading3"/>
        <w:spacing w:before="94"/>
        <w:ind w:left="132"/>
        <w:rPr>
          <w:color w:val="494949"/>
          <w:w w:val="85"/>
        </w:rPr>
      </w:pPr>
    </w:p>
    <w:p w14:paraId="5D98233C" w14:textId="110B8729" w:rsidR="005D2288" w:rsidRPr="009375C1" w:rsidRDefault="009C7C42">
      <w:pPr>
        <w:pStyle w:val="Heading3"/>
        <w:spacing w:before="94"/>
        <w:ind w:left="132"/>
        <w:rPr>
          <w:color w:val="494949"/>
          <w:w w:val="85"/>
          <w:sz w:val="28"/>
          <w:szCs w:val="28"/>
        </w:rPr>
      </w:pPr>
      <w:r>
        <w:rPr>
          <w:noProof/>
          <w:color w:val="494949"/>
          <w:sz w:val="19"/>
          <w:szCs w:val="19"/>
        </w:rPr>
        <w:pict w14:anchorId="15B81283">
          <v:shapetype id="_x0000_t202" coordsize="21600,21600" o:spt="202" path="m,l,21600r21600,l21600,xe">
            <v:stroke joinstyle="miter"/>
            <v:path gradientshapeok="t" o:connecttype="rect"/>
          </v:shapetype>
          <v:shape id="_x0000_s1061" type="#_x0000_t202" style="position:absolute;left:0;text-align:left;margin-left:273pt;margin-top:4.55pt;width:288.75pt;height:267pt;z-index:251667968" filled="f" strokecolor="white">
            <v:textbox>
              <w:txbxContent>
                <w:p w14:paraId="51AAECC7" w14:textId="48032C19" w:rsidR="00DC37F3" w:rsidRDefault="00DC37F3">
                  <w:r>
                    <w:rPr>
                      <w:noProof/>
                    </w:rPr>
                    <w:drawing>
                      <wp:inline distT="0" distB="0" distL="0" distR="0" wp14:anchorId="3CBF8A6E" wp14:editId="2AD2B2D2">
                        <wp:extent cx="3449733" cy="2895600"/>
                        <wp:effectExtent l="0" t="0" r="0" b="0"/>
                        <wp:docPr id="1022851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5140" name="Picture 1" descr="A screenshot of a computer&#10;&#10;Description automatically generated"/>
                                <pic:cNvPicPr/>
                              </pic:nvPicPr>
                              <pic:blipFill>
                                <a:blip r:embed="rId8"/>
                                <a:stretch>
                                  <a:fillRect/>
                                </a:stretch>
                              </pic:blipFill>
                              <pic:spPr>
                                <a:xfrm>
                                  <a:off x="0" y="0"/>
                                  <a:ext cx="3476412" cy="2917994"/>
                                </a:xfrm>
                                <a:prstGeom prst="rect">
                                  <a:avLst/>
                                </a:prstGeom>
                              </pic:spPr>
                            </pic:pic>
                          </a:graphicData>
                        </a:graphic>
                      </wp:inline>
                    </w:drawing>
                  </w:r>
                </w:p>
                <w:p w14:paraId="1F9E87BA" w14:textId="77777777" w:rsidR="002075C2" w:rsidRDefault="002075C2"/>
              </w:txbxContent>
            </v:textbox>
          </v:shape>
        </w:pict>
      </w:r>
      <w:r w:rsidR="005D2288" w:rsidRPr="009375C1">
        <w:rPr>
          <w:color w:val="494949"/>
          <w:w w:val="85"/>
          <w:sz w:val="28"/>
          <w:szCs w:val="28"/>
        </w:rPr>
        <w:t>2024</w:t>
      </w:r>
    </w:p>
    <w:p w14:paraId="04CD99FA" w14:textId="25A047AE" w:rsidR="00BC6C00" w:rsidRPr="0079171C" w:rsidRDefault="005D2288" w:rsidP="00C855AF">
      <w:pPr>
        <w:pStyle w:val="Heading3"/>
        <w:numPr>
          <w:ilvl w:val="0"/>
          <w:numId w:val="3"/>
        </w:numPr>
        <w:spacing w:before="94" w:line="360" w:lineRule="auto"/>
        <w:contextualSpacing/>
        <w:rPr>
          <w:color w:val="494949"/>
          <w:w w:val="85"/>
          <w:sz w:val="19"/>
          <w:szCs w:val="19"/>
        </w:rPr>
      </w:pPr>
      <w:r w:rsidRPr="0079171C">
        <w:rPr>
          <w:color w:val="494949"/>
          <w:w w:val="85"/>
          <w:sz w:val="19"/>
          <w:szCs w:val="19"/>
        </w:rPr>
        <w:t xml:space="preserve">Treated </w:t>
      </w:r>
      <w:r w:rsidR="00CF7318" w:rsidRPr="0079171C">
        <w:rPr>
          <w:color w:val="494949"/>
          <w:w w:val="85"/>
          <w:sz w:val="19"/>
          <w:szCs w:val="19"/>
        </w:rPr>
        <w:t>71.1</w:t>
      </w:r>
      <w:r w:rsidRPr="0079171C">
        <w:rPr>
          <w:color w:val="494949"/>
          <w:w w:val="85"/>
          <w:sz w:val="19"/>
          <w:szCs w:val="19"/>
        </w:rPr>
        <w:t xml:space="preserve"> acres </w:t>
      </w:r>
      <w:r w:rsidR="00A020FC" w:rsidRPr="0079171C">
        <w:rPr>
          <w:color w:val="494949"/>
          <w:w w:val="85"/>
          <w:sz w:val="19"/>
          <w:szCs w:val="19"/>
        </w:rPr>
        <w:t xml:space="preserve">by </w:t>
      </w:r>
      <w:r w:rsidR="00CF7318" w:rsidRPr="0079171C">
        <w:rPr>
          <w:color w:val="494949"/>
          <w:w w:val="85"/>
          <w:sz w:val="19"/>
          <w:szCs w:val="19"/>
        </w:rPr>
        <w:t>PML</w:t>
      </w:r>
      <w:r w:rsidR="00A020FC" w:rsidRPr="0079171C">
        <w:rPr>
          <w:color w:val="494949"/>
          <w:w w:val="85"/>
          <w:sz w:val="19"/>
          <w:szCs w:val="19"/>
        </w:rPr>
        <w:t xml:space="preserve"> </w:t>
      </w:r>
      <w:r w:rsidR="00BC6C00" w:rsidRPr="0079171C">
        <w:rPr>
          <w:color w:val="494949"/>
          <w:w w:val="85"/>
          <w:sz w:val="19"/>
          <w:szCs w:val="19"/>
        </w:rPr>
        <w:t xml:space="preserve">and had an AIS diver survey </w:t>
      </w:r>
    </w:p>
    <w:p w14:paraId="25CB7A9D" w14:textId="6165E482" w:rsidR="005D2288" w:rsidRPr="0079171C" w:rsidRDefault="00BC6C00" w:rsidP="00C855AF">
      <w:pPr>
        <w:pStyle w:val="Heading3"/>
        <w:spacing w:before="94" w:line="360" w:lineRule="auto"/>
        <w:contextualSpacing/>
        <w:rPr>
          <w:color w:val="494949"/>
          <w:w w:val="85"/>
          <w:sz w:val="19"/>
          <w:szCs w:val="19"/>
        </w:rPr>
      </w:pPr>
      <w:r w:rsidRPr="0079171C">
        <w:rPr>
          <w:color w:val="494949"/>
          <w:w w:val="85"/>
          <w:sz w:val="19"/>
          <w:szCs w:val="19"/>
        </w:rPr>
        <w:t xml:space="preserve">conducted at both public boat landings. </w:t>
      </w:r>
    </w:p>
    <w:p w14:paraId="22CD70DB" w14:textId="77777777" w:rsidR="00BC6C00" w:rsidRPr="00A97F82" w:rsidRDefault="00BC6C00" w:rsidP="00C855AF">
      <w:pPr>
        <w:pStyle w:val="Heading3"/>
        <w:numPr>
          <w:ilvl w:val="0"/>
          <w:numId w:val="3"/>
        </w:numPr>
        <w:spacing w:before="94" w:line="360" w:lineRule="auto"/>
        <w:contextualSpacing/>
        <w:rPr>
          <w:color w:val="494949"/>
          <w:w w:val="85"/>
          <w:sz w:val="19"/>
          <w:szCs w:val="19"/>
        </w:rPr>
      </w:pPr>
      <w:r w:rsidRPr="00A97F82">
        <w:rPr>
          <w:color w:val="494949"/>
          <w:w w:val="85"/>
          <w:sz w:val="19"/>
          <w:szCs w:val="19"/>
        </w:rPr>
        <w:t>DLARA hosted WEEDFEST on July 22</w:t>
      </w:r>
      <w:r w:rsidRPr="00A97F82">
        <w:rPr>
          <w:color w:val="494949"/>
          <w:w w:val="85"/>
          <w:sz w:val="19"/>
          <w:szCs w:val="19"/>
          <w:vertAlign w:val="superscript"/>
        </w:rPr>
        <w:t>nd</w:t>
      </w:r>
      <w:r w:rsidRPr="00A97F82">
        <w:rPr>
          <w:color w:val="494949"/>
          <w:w w:val="85"/>
          <w:sz w:val="19"/>
          <w:szCs w:val="19"/>
        </w:rPr>
        <w:t xml:space="preserve"> from 2-7pm at the </w:t>
      </w:r>
    </w:p>
    <w:p w14:paraId="5432830E" w14:textId="77777777" w:rsidR="00BC6C00" w:rsidRPr="0079171C" w:rsidRDefault="00BC6C00" w:rsidP="00C855AF">
      <w:pPr>
        <w:pStyle w:val="Heading3"/>
        <w:spacing w:before="94" w:line="360" w:lineRule="auto"/>
        <w:contextualSpacing/>
        <w:rPr>
          <w:color w:val="494949"/>
          <w:w w:val="85"/>
          <w:sz w:val="19"/>
          <w:szCs w:val="19"/>
          <w:highlight w:val="yellow"/>
        </w:rPr>
      </w:pPr>
      <w:r w:rsidRPr="00A97F82">
        <w:rPr>
          <w:color w:val="494949"/>
          <w:w w:val="85"/>
          <w:sz w:val="19"/>
          <w:szCs w:val="19"/>
        </w:rPr>
        <w:t xml:space="preserve">county park </w:t>
      </w:r>
      <w:r w:rsidRPr="0079171C">
        <w:rPr>
          <w:color w:val="494949"/>
          <w:w w:val="85"/>
          <w:sz w:val="19"/>
          <w:szCs w:val="19"/>
        </w:rPr>
        <w:t xml:space="preserve">to enjoy great music by CURIOSITY food and </w:t>
      </w:r>
    </w:p>
    <w:p w14:paraId="4A04251E" w14:textId="77777777" w:rsidR="00BC6C00" w:rsidRPr="0079171C" w:rsidRDefault="00BC6C00" w:rsidP="00C855AF">
      <w:pPr>
        <w:pStyle w:val="Heading3"/>
        <w:spacing w:before="94" w:line="360" w:lineRule="auto"/>
        <w:contextualSpacing/>
        <w:rPr>
          <w:color w:val="494949"/>
          <w:w w:val="85"/>
          <w:sz w:val="19"/>
          <w:szCs w:val="19"/>
          <w:highlight w:val="yellow"/>
        </w:rPr>
      </w:pPr>
      <w:r w:rsidRPr="0079171C">
        <w:rPr>
          <w:color w:val="494949"/>
          <w:w w:val="85"/>
          <w:sz w:val="19"/>
          <w:szCs w:val="19"/>
        </w:rPr>
        <w:t>beverages, and help us raise money to control weeds in</w:t>
      </w:r>
    </w:p>
    <w:p w14:paraId="6FB16077" w14:textId="1C10B9B5" w:rsidR="00A020FC" w:rsidRPr="0079171C" w:rsidRDefault="00BC6C00" w:rsidP="00C855AF">
      <w:pPr>
        <w:pStyle w:val="Heading3"/>
        <w:spacing w:before="94" w:line="360" w:lineRule="auto"/>
        <w:contextualSpacing/>
        <w:rPr>
          <w:color w:val="494949"/>
          <w:w w:val="85"/>
          <w:sz w:val="19"/>
          <w:szCs w:val="19"/>
        </w:rPr>
      </w:pPr>
      <w:r w:rsidRPr="0079171C">
        <w:rPr>
          <w:color w:val="494949"/>
          <w:w w:val="85"/>
          <w:sz w:val="19"/>
          <w:szCs w:val="19"/>
        </w:rPr>
        <w:t xml:space="preserve">Diamond Lake. An estimated 300 people attended. </w:t>
      </w:r>
    </w:p>
    <w:p w14:paraId="38F2A63C" w14:textId="77777777" w:rsidR="0079171C" w:rsidRDefault="0079171C" w:rsidP="00C855AF">
      <w:pPr>
        <w:pStyle w:val="Heading3"/>
        <w:numPr>
          <w:ilvl w:val="0"/>
          <w:numId w:val="3"/>
        </w:numPr>
        <w:spacing w:before="94" w:line="360" w:lineRule="auto"/>
        <w:contextualSpacing/>
        <w:rPr>
          <w:color w:val="494949"/>
          <w:w w:val="85"/>
          <w:sz w:val="19"/>
          <w:szCs w:val="19"/>
        </w:rPr>
      </w:pPr>
      <w:r w:rsidRPr="0079171C">
        <w:rPr>
          <w:color w:val="494949"/>
          <w:w w:val="85"/>
          <w:sz w:val="19"/>
          <w:szCs w:val="19"/>
        </w:rPr>
        <w:t xml:space="preserve">Held emergency meeting to review what actions to take with </w:t>
      </w:r>
    </w:p>
    <w:p w14:paraId="63AC3FEC" w14:textId="77777777" w:rsidR="0079171C" w:rsidRDefault="0079171C" w:rsidP="00C855AF">
      <w:pPr>
        <w:pStyle w:val="Heading3"/>
        <w:spacing w:before="94" w:line="360" w:lineRule="auto"/>
        <w:ind w:left="467"/>
        <w:contextualSpacing/>
        <w:rPr>
          <w:color w:val="494949"/>
          <w:w w:val="85"/>
          <w:sz w:val="19"/>
          <w:szCs w:val="19"/>
        </w:rPr>
      </w:pPr>
      <w:r w:rsidRPr="0079171C">
        <w:rPr>
          <w:color w:val="494949"/>
          <w:w w:val="85"/>
          <w:sz w:val="19"/>
          <w:szCs w:val="19"/>
        </w:rPr>
        <w:t xml:space="preserve">discovery of red algae in southeast portion of lake. Requested </w:t>
      </w:r>
    </w:p>
    <w:p w14:paraId="66F6E940" w14:textId="1B18BE92" w:rsidR="0079171C" w:rsidRDefault="0079171C" w:rsidP="00C855AF">
      <w:pPr>
        <w:pStyle w:val="Heading3"/>
        <w:spacing w:before="94" w:line="360" w:lineRule="auto"/>
        <w:contextualSpacing/>
        <w:rPr>
          <w:color w:val="494949"/>
          <w:w w:val="85"/>
          <w:sz w:val="19"/>
          <w:szCs w:val="19"/>
        </w:rPr>
      </w:pPr>
      <w:r w:rsidRPr="0079171C">
        <w:rPr>
          <w:color w:val="494949"/>
          <w:w w:val="85"/>
          <w:sz w:val="19"/>
          <w:szCs w:val="19"/>
        </w:rPr>
        <w:t xml:space="preserve">weekly monitoring and testing by </w:t>
      </w:r>
      <w:r>
        <w:rPr>
          <w:color w:val="494949"/>
          <w:w w:val="85"/>
          <w:sz w:val="19"/>
          <w:szCs w:val="19"/>
        </w:rPr>
        <w:t>the MFCRWD</w:t>
      </w:r>
      <w:r w:rsidRPr="0079171C">
        <w:rPr>
          <w:color w:val="494949"/>
          <w:w w:val="85"/>
          <w:sz w:val="19"/>
          <w:szCs w:val="19"/>
        </w:rPr>
        <w:t xml:space="preserve"> for red and blue-green </w:t>
      </w:r>
    </w:p>
    <w:p w14:paraId="7C43770A" w14:textId="79D992E1" w:rsidR="0079171C" w:rsidRPr="0079171C" w:rsidRDefault="0079171C" w:rsidP="00C855AF">
      <w:pPr>
        <w:pStyle w:val="Heading3"/>
        <w:spacing w:before="94" w:line="360" w:lineRule="auto"/>
        <w:contextualSpacing/>
        <w:rPr>
          <w:color w:val="494949"/>
          <w:w w:val="85"/>
          <w:sz w:val="19"/>
          <w:szCs w:val="19"/>
        </w:rPr>
      </w:pPr>
      <w:r w:rsidRPr="0079171C">
        <w:rPr>
          <w:color w:val="494949"/>
          <w:w w:val="85"/>
          <w:sz w:val="19"/>
          <w:szCs w:val="19"/>
        </w:rPr>
        <w:t>algae. at multiple locations.</w:t>
      </w:r>
    </w:p>
    <w:p w14:paraId="592D50A3" w14:textId="77777777" w:rsidR="0079171C" w:rsidRDefault="0079171C" w:rsidP="00C855AF">
      <w:pPr>
        <w:pStyle w:val="Heading3"/>
        <w:spacing w:before="94" w:line="360" w:lineRule="auto"/>
        <w:contextualSpacing/>
        <w:rPr>
          <w:color w:val="494949"/>
          <w:w w:val="85"/>
          <w:sz w:val="19"/>
          <w:szCs w:val="19"/>
        </w:rPr>
      </w:pPr>
      <w:r w:rsidRPr="0079171C">
        <w:rPr>
          <w:color w:val="494949"/>
          <w:w w:val="85"/>
          <w:sz w:val="19"/>
          <w:szCs w:val="19"/>
        </w:rPr>
        <w:t>Worked with Watershed and Moleaer to determine if a</w:t>
      </w:r>
      <w:r>
        <w:rPr>
          <w:color w:val="494949"/>
          <w:w w:val="85"/>
          <w:sz w:val="19"/>
          <w:szCs w:val="19"/>
        </w:rPr>
        <w:t xml:space="preserve"> </w:t>
      </w:r>
      <w:r w:rsidRPr="0079171C">
        <w:rPr>
          <w:color w:val="494949"/>
          <w:w w:val="85"/>
          <w:sz w:val="19"/>
          <w:szCs w:val="19"/>
        </w:rPr>
        <w:t xml:space="preserve">nanobubbler </w:t>
      </w:r>
    </w:p>
    <w:p w14:paraId="2D5F30DD" w14:textId="77777777" w:rsidR="0079171C" w:rsidRDefault="0079171C" w:rsidP="00C855AF">
      <w:pPr>
        <w:pStyle w:val="Heading3"/>
        <w:spacing w:before="94" w:line="360" w:lineRule="auto"/>
        <w:contextualSpacing/>
        <w:rPr>
          <w:color w:val="494949"/>
          <w:w w:val="85"/>
          <w:sz w:val="19"/>
          <w:szCs w:val="19"/>
        </w:rPr>
      </w:pPr>
      <w:r w:rsidRPr="0079171C">
        <w:rPr>
          <w:color w:val="494949"/>
          <w:w w:val="85"/>
          <w:sz w:val="19"/>
          <w:szCs w:val="19"/>
        </w:rPr>
        <w:t xml:space="preserve">generator was a good solution for solving Diamond Lake pollution </w:t>
      </w:r>
    </w:p>
    <w:p w14:paraId="4EC5190C" w14:textId="1B9104AE" w:rsidR="0079171C" w:rsidRDefault="0079171C" w:rsidP="00C855AF">
      <w:pPr>
        <w:pStyle w:val="Heading3"/>
        <w:spacing w:before="94" w:line="360" w:lineRule="auto"/>
        <w:contextualSpacing/>
        <w:rPr>
          <w:color w:val="494949"/>
          <w:w w:val="85"/>
          <w:sz w:val="19"/>
          <w:szCs w:val="19"/>
        </w:rPr>
      </w:pPr>
      <w:r w:rsidRPr="0079171C">
        <w:rPr>
          <w:color w:val="494949"/>
          <w:w w:val="85"/>
          <w:sz w:val="19"/>
          <w:szCs w:val="19"/>
        </w:rPr>
        <w:t>problem.</w:t>
      </w:r>
      <w:r>
        <w:rPr>
          <w:color w:val="494949"/>
          <w:w w:val="85"/>
          <w:sz w:val="19"/>
          <w:szCs w:val="19"/>
        </w:rPr>
        <w:t xml:space="preserve"> </w:t>
      </w:r>
      <w:r w:rsidRPr="0079171C">
        <w:rPr>
          <w:color w:val="494949"/>
          <w:w w:val="85"/>
          <w:sz w:val="19"/>
          <w:szCs w:val="19"/>
        </w:rPr>
        <w:t xml:space="preserve">Reviewed the Moleaer proposal with </w:t>
      </w:r>
      <w:r>
        <w:rPr>
          <w:color w:val="494949"/>
          <w:w w:val="85"/>
          <w:sz w:val="19"/>
          <w:szCs w:val="19"/>
        </w:rPr>
        <w:t>the MFCRWD</w:t>
      </w:r>
      <w:r w:rsidRPr="0079171C">
        <w:rPr>
          <w:color w:val="494949"/>
          <w:w w:val="85"/>
          <w:sz w:val="19"/>
          <w:szCs w:val="19"/>
        </w:rPr>
        <w:t xml:space="preserve"> and formed </w:t>
      </w:r>
    </w:p>
    <w:p w14:paraId="40BC62DE" w14:textId="040F01CF" w:rsidR="0079171C" w:rsidRPr="0079171C" w:rsidRDefault="0079171C" w:rsidP="00C855AF">
      <w:pPr>
        <w:pStyle w:val="Heading3"/>
        <w:spacing w:before="94" w:line="360" w:lineRule="auto"/>
        <w:contextualSpacing/>
        <w:rPr>
          <w:color w:val="494949"/>
          <w:w w:val="85"/>
          <w:sz w:val="19"/>
          <w:szCs w:val="19"/>
        </w:rPr>
      </w:pPr>
      <w:r w:rsidRPr="0079171C">
        <w:rPr>
          <w:color w:val="494949"/>
          <w:w w:val="85"/>
          <w:sz w:val="19"/>
          <w:szCs w:val="19"/>
        </w:rPr>
        <w:t xml:space="preserve">a partnership agreement for sharing the system’s costs. </w:t>
      </w:r>
    </w:p>
    <w:p w14:paraId="7F00EC08" w14:textId="77777777" w:rsidR="0079171C" w:rsidRDefault="0079171C" w:rsidP="00C855AF">
      <w:pPr>
        <w:pStyle w:val="Heading3"/>
        <w:numPr>
          <w:ilvl w:val="0"/>
          <w:numId w:val="3"/>
        </w:numPr>
        <w:spacing w:before="94" w:line="360" w:lineRule="auto"/>
        <w:contextualSpacing/>
        <w:rPr>
          <w:color w:val="494949"/>
          <w:w w:val="85"/>
          <w:sz w:val="19"/>
          <w:szCs w:val="19"/>
        </w:rPr>
      </w:pPr>
      <w:r w:rsidRPr="0079171C">
        <w:rPr>
          <w:color w:val="494949"/>
          <w:w w:val="85"/>
          <w:sz w:val="19"/>
          <w:szCs w:val="19"/>
        </w:rPr>
        <w:t>Determined a levy increase was needed for DLARA nanobubbler</w:t>
      </w:r>
    </w:p>
    <w:p w14:paraId="021A7572" w14:textId="35E3048C" w:rsidR="0079171C" w:rsidRDefault="0079171C" w:rsidP="009375C1">
      <w:pPr>
        <w:pStyle w:val="Heading3"/>
        <w:spacing w:before="94" w:line="360" w:lineRule="auto"/>
        <w:contextualSpacing/>
        <w:rPr>
          <w:color w:val="494949"/>
          <w:w w:val="85"/>
          <w:sz w:val="19"/>
          <w:szCs w:val="19"/>
        </w:rPr>
      </w:pPr>
      <w:r w:rsidRPr="0079171C">
        <w:rPr>
          <w:color w:val="494949"/>
          <w:w w:val="85"/>
          <w:sz w:val="19"/>
          <w:szCs w:val="19"/>
        </w:rPr>
        <w:t>costs.  Calculated how small of levy increase was needed with some</w:t>
      </w:r>
    </w:p>
    <w:p w14:paraId="159BD263" w14:textId="61322E9F" w:rsidR="0079171C" w:rsidRPr="00C855AF" w:rsidRDefault="0079171C" w:rsidP="009375C1">
      <w:pPr>
        <w:pStyle w:val="Heading3"/>
        <w:spacing w:before="94" w:line="360" w:lineRule="auto"/>
        <w:contextualSpacing/>
        <w:rPr>
          <w:color w:val="494949"/>
          <w:w w:val="85"/>
          <w:sz w:val="19"/>
          <w:szCs w:val="19"/>
        </w:rPr>
      </w:pPr>
      <w:r w:rsidRPr="0079171C">
        <w:rPr>
          <w:color w:val="494949"/>
          <w:w w:val="85"/>
          <w:sz w:val="19"/>
          <w:szCs w:val="19"/>
        </w:rPr>
        <w:t>costs being paid for from existing funds.</w:t>
      </w:r>
      <w:r w:rsidR="006B3967">
        <w:rPr>
          <w:color w:val="494949"/>
          <w:w w:val="85"/>
          <w:sz w:val="19"/>
          <w:szCs w:val="19"/>
        </w:rPr>
        <w:t xml:space="preserve"> </w:t>
      </w:r>
      <w:r w:rsidRPr="0079171C">
        <w:rPr>
          <w:color w:val="494949"/>
          <w:w w:val="85"/>
          <w:sz w:val="19"/>
          <w:szCs w:val="19"/>
        </w:rPr>
        <w:t>Created a list of possible</w:t>
      </w:r>
      <w:r>
        <w:rPr>
          <w:color w:val="494949"/>
          <w:w w:val="85"/>
          <w:sz w:val="19"/>
          <w:szCs w:val="19"/>
        </w:rPr>
        <w:t xml:space="preserve"> </w:t>
      </w:r>
      <w:r w:rsidRPr="0079171C">
        <w:rPr>
          <w:color w:val="494949"/>
          <w:w w:val="85"/>
          <w:sz w:val="19"/>
          <w:szCs w:val="19"/>
        </w:rPr>
        <w:t xml:space="preserve">funding sources to help cover nanobubbler costs other than from a </w:t>
      </w:r>
      <w:r w:rsidRPr="00C855AF">
        <w:rPr>
          <w:color w:val="494949"/>
          <w:w w:val="85"/>
          <w:sz w:val="19"/>
          <w:szCs w:val="19"/>
        </w:rPr>
        <w:t>levy.</w:t>
      </w:r>
    </w:p>
    <w:p w14:paraId="48667931" w14:textId="57FEC4A3" w:rsidR="00BC6C00" w:rsidRPr="00C855AF" w:rsidRDefault="00A020FC" w:rsidP="00C855AF">
      <w:pPr>
        <w:pStyle w:val="Heading3"/>
        <w:numPr>
          <w:ilvl w:val="0"/>
          <w:numId w:val="3"/>
        </w:numPr>
        <w:spacing w:before="94" w:line="360" w:lineRule="auto"/>
        <w:contextualSpacing/>
        <w:rPr>
          <w:color w:val="494949"/>
          <w:w w:val="85"/>
          <w:sz w:val="19"/>
          <w:szCs w:val="19"/>
        </w:rPr>
      </w:pPr>
      <w:r w:rsidRPr="00C855AF">
        <w:rPr>
          <w:color w:val="494949"/>
          <w:w w:val="85"/>
          <w:sz w:val="19"/>
          <w:szCs w:val="19"/>
        </w:rPr>
        <w:t xml:space="preserve">Held an open house informational meeting at the Handel </w:t>
      </w:r>
      <w:r w:rsidR="00BC6C00" w:rsidRPr="00C855AF">
        <w:rPr>
          <w:color w:val="494949"/>
          <w:w w:val="85"/>
          <w:sz w:val="19"/>
          <w:szCs w:val="19"/>
        </w:rPr>
        <w:t>B</w:t>
      </w:r>
      <w:r w:rsidRPr="00C855AF">
        <w:rPr>
          <w:color w:val="494949"/>
          <w:w w:val="85"/>
          <w:sz w:val="19"/>
          <w:szCs w:val="19"/>
        </w:rPr>
        <w:t>ar Strong Garage in Atwater on August 24</w:t>
      </w:r>
      <w:r w:rsidRPr="00C855AF">
        <w:rPr>
          <w:color w:val="494949"/>
          <w:w w:val="85"/>
          <w:sz w:val="19"/>
          <w:szCs w:val="19"/>
          <w:vertAlign w:val="superscript"/>
        </w:rPr>
        <w:t>th</w:t>
      </w:r>
      <w:r w:rsidRPr="00C855AF">
        <w:rPr>
          <w:color w:val="494949"/>
          <w:w w:val="85"/>
          <w:sz w:val="19"/>
          <w:szCs w:val="19"/>
        </w:rPr>
        <w:t xml:space="preserve"> from 9-12 afte</w:t>
      </w:r>
      <w:r w:rsidR="00BC6C00" w:rsidRPr="00C855AF">
        <w:rPr>
          <w:color w:val="494949"/>
          <w:w w:val="85"/>
          <w:sz w:val="19"/>
          <w:szCs w:val="19"/>
        </w:rPr>
        <w:t xml:space="preserve">r </w:t>
      </w:r>
    </w:p>
    <w:p w14:paraId="2C76A6E7" w14:textId="63CA82B2" w:rsidR="00BC6C00" w:rsidRPr="00C855AF" w:rsidRDefault="00A020FC" w:rsidP="00C855AF">
      <w:pPr>
        <w:pStyle w:val="Heading3"/>
        <w:spacing w:before="94" w:line="360" w:lineRule="auto"/>
        <w:ind w:left="467"/>
        <w:contextualSpacing/>
        <w:rPr>
          <w:color w:val="494949"/>
          <w:w w:val="85"/>
          <w:sz w:val="19"/>
          <w:szCs w:val="19"/>
        </w:rPr>
      </w:pPr>
      <w:r w:rsidRPr="00C855AF">
        <w:rPr>
          <w:color w:val="494949"/>
          <w:w w:val="85"/>
          <w:sz w:val="19"/>
          <w:szCs w:val="19"/>
        </w:rPr>
        <w:t>sending out mailings to update the public on the plan to fund a</w:t>
      </w:r>
      <w:r w:rsidR="00A04A34" w:rsidRPr="00C855AF">
        <w:rPr>
          <w:color w:val="494949"/>
          <w:w w:val="85"/>
          <w:sz w:val="19"/>
          <w:szCs w:val="19"/>
        </w:rPr>
        <w:t xml:space="preserve"> long-term</w:t>
      </w:r>
      <w:r w:rsidRPr="00C855AF">
        <w:rPr>
          <w:color w:val="494949"/>
          <w:w w:val="85"/>
          <w:sz w:val="19"/>
          <w:szCs w:val="19"/>
        </w:rPr>
        <w:t xml:space="preserve"> nano bubble unit for Diamond Lake </w:t>
      </w:r>
      <w:r w:rsidR="00A04A34" w:rsidRPr="00C855AF">
        <w:rPr>
          <w:color w:val="494949"/>
          <w:w w:val="85"/>
          <w:sz w:val="19"/>
          <w:szCs w:val="19"/>
        </w:rPr>
        <w:t xml:space="preserve">to reduce </w:t>
      </w:r>
    </w:p>
    <w:p w14:paraId="1EF697AE" w14:textId="2B9DB52F" w:rsidR="00A020FC" w:rsidRDefault="00A04A34" w:rsidP="00C855AF">
      <w:pPr>
        <w:pStyle w:val="Heading3"/>
        <w:spacing w:before="94" w:line="360" w:lineRule="auto"/>
        <w:ind w:left="467"/>
        <w:contextualSpacing/>
        <w:rPr>
          <w:color w:val="494949"/>
          <w:w w:val="85"/>
          <w:sz w:val="19"/>
          <w:szCs w:val="19"/>
        </w:rPr>
      </w:pPr>
      <w:r w:rsidRPr="00C855AF">
        <w:rPr>
          <w:color w:val="494949"/>
          <w:w w:val="85"/>
          <w:sz w:val="19"/>
          <w:szCs w:val="19"/>
        </w:rPr>
        <w:t>toxic</w:t>
      </w:r>
      <w:r w:rsidR="00BC6C00" w:rsidRPr="00C855AF">
        <w:rPr>
          <w:color w:val="494949"/>
          <w:w w:val="85"/>
          <w:sz w:val="19"/>
          <w:szCs w:val="19"/>
        </w:rPr>
        <w:t xml:space="preserve"> </w:t>
      </w:r>
      <w:r w:rsidRPr="00C855AF">
        <w:rPr>
          <w:color w:val="494949"/>
          <w:w w:val="85"/>
          <w:sz w:val="19"/>
          <w:szCs w:val="19"/>
        </w:rPr>
        <w:t>algae blooms and reduce the legacy phosphorus</w:t>
      </w:r>
      <w:r w:rsidR="006B3967" w:rsidRPr="00C855AF">
        <w:rPr>
          <w:color w:val="494949"/>
          <w:w w:val="85"/>
          <w:sz w:val="19"/>
          <w:szCs w:val="19"/>
        </w:rPr>
        <w:t xml:space="preserve"> </w:t>
      </w:r>
      <w:r w:rsidRPr="00C855AF">
        <w:rPr>
          <w:color w:val="494949"/>
          <w:w w:val="85"/>
          <w:sz w:val="19"/>
          <w:szCs w:val="19"/>
        </w:rPr>
        <w:t xml:space="preserve">in the lake bottom </w:t>
      </w:r>
    </w:p>
    <w:p w14:paraId="32FD413F" w14:textId="7D70BCB3" w:rsidR="00C855AF" w:rsidRPr="00C855AF" w:rsidRDefault="00C855AF" w:rsidP="00C855AF">
      <w:pPr>
        <w:pStyle w:val="Heading3"/>
        <w:spacing w:before="94"/>
        <w:ind w:left="0"/>
        <w:rPr>
          <w:color w:val="494949"/>
          <w:w w:val="85"/>
        </w:rPr>
      </w:pPr>
      <w:r w:rsidRPr="00C855AF">
        <w:rPr>
          <w:noProof/>
          <w:color w:val="494949"/>
          <w:w w:val="85"/>
        </w:rPr>
        <w:lastRenderedPageBreak/>
        <w:drawing>
          <wp:inline distT="0" distB="0" distL="0" distR="0" wp14:anchorId="3638E5A9" wp14:editId="2EC75ACD">
            <wp:extent cx="6105525" cy="3266566"/>
            <wp:effectExtent l="0" t="0" r="0" b="0"/>
            <wp:docPr id="169895000" name="Picture 1"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5000" name="Picture 1" descr="A group of people sitting in chairs&#10;&#10;Description automatically generated"/>
                    <pic:cNvPicPr/>
                  </pic:nvPicPr>
                  <pic:blipFill>
                    <a:blip r:embed="rId9"/>
                    <a:stretch>
                      <a:fillRect/>
                    </a:stretch>
                  </pic:blipFill>
                  <pic:spPr>
                    <a:xfrm>
                      <a:off x="0" y="0"/>
                      <a:ext cx="6143462" cy="3286863"/>
                    </a:xfrm>
                    <a:prstGeom prst="rect">
                      <a:avLst/>
                    </a:prstGeom>
                  </pic:spPr>
                </pic:pic>
              </a:graphicData>
            </a:graphic>
          </wp:inline>
        </w:drawing>
      </w:r>
      <w:r w:rsidR="001E0165">
        <w:rPr>
          <w:color w:val="232323"/>
          <w:w w:val="75"/>
          <w:sz w:val="20"/>
        </w:rPr>
        <w:t xml:space="preserve">         </w:t>
      </w:r>
      <w:r w:rsidR="001E0165" w:rsidRPr="001E0165">
        <w:rPr>
          <w:color w:val="232323"/>
          <w:w w:val="75"/>
          <w:sz w:val="20"/>
        </w:rPr>
        <w:t xml:space="preserve"> </w:t>
      </w:r>
    </w:p>
    <w:p w14:paraId="18708668" w14:textId="77777777" w:rsidR="004F5649" w:rsidRDefault="004F5649">
      <w:pPr>
        <w:spacing w:before="1"/>
        <w:ind w:left="141"/>
        <w:rPr>
          <w:rFonts w:ascii="Times New Roman"/>
          <w:b/>
          <w:color w:val="494949"/>
        </w:rPr>
      </w:pPr>
    </w:p>
    <w:p w14:paraId="66FB7F4F" w14:textId="77777777" w:rsidR="004F5649" w:rsidRDefault="004F5649">
      <w:pPr>
        <w:spacing w:before="1"/>
        <w:ind w:left="141"/>
        <w:rPr>
          <w:rFonts w:ascii="Times New Roman"/>
          <w:b/>
          <w:color w:val="494949"/>
        </w:rPr>
      </w:pPr>
    </w:p>
    <w:p w14:paraId="68D5FB49" w14:textId="77777777" w:rsidR="004F5649" w:rsidRDefault="004F5649">
      <w:pPr>
        <w:spacing w:before="1"/>
        <w:ind w:left="141"/>
        <w:rPr>
          <w:rFonts w:ascii="Times New Roman"/>
          <w:b/>
          <w:color w:val="494949"/>
        </w:rPr>
      </w:pPr>
    </w:p>
    <w:p w14:paraId="53E30643" w14:textId="594FE376" w:rsidR="00553512" w:rsidRDefault="009C7C42">
      <w:pPr>
        <w:spacing w:before="1"/>
        <w:ind w:left="141"/>
        <w:rPr>
          <w:rFonts w:ascii="Times New Roman"/>
          <w:b/>
        </w:rPr>
      </w:pPr>
      <w:r>
        <w:pict w14:anchorId="406B9E09">
          <v:group id="_x0000_s1034" style="position:absolute;left:0;text-align:left;margin-left:336pt;margin-top:-3.6pt;width:241.95pt;height:314.9pt;z-index:251662848;mso-position-horizontal-relative:page" coordorigin="6720,-72" coordsize="4839,6298">
            <v:shape id="_x0000_s1040" type="#_x0000_t75" style="position:absolute;left:6720;top:-72;width:4838;height:6298">
              <v:imagedata r:id="rId10" o:title=""/>
            </v:shape>
            <v:line id="_x0000_s1039" style="position:absolute" from="6739,6206" to="6739,4901" strokecolor="#6b6b6b" strokeweight=".72pt"/>
            <v:line id="_x0000_s1038" style="position:absolute" from="11534,6202" to="11534,5486" strokecolor="#484848" strokeweight=".96pt"/>
            <v:line id="_x0000_s1037" style="position:absolute" from="6826,6000" to="7786,6000" strokecolor="#444" strokeweight="4.08pt"/>
            <v:shape id="_x0000_s1036" type="#_x0000_t202" style="position:absolute;left:6931;top:5750;width:835;height:156" filled="f" stroked="f">
              <v:textbox inset="0,0,0,0">
                <w:txbxContent>
                  <w:p w14:paraId="2FE3805A" w14:textId="77777777" w:rsidR="00553512" w:rsidRDefault="002F67F7">
                    <w:pPr>
                      <w:spacing w:line="155" w:lineRule="exact"/>
                      <w:rPr>
                        <w:sz w:val="13"/>
                      </w:rPr>
                    </w:pPr>
                    <w:r>
                      <w:rPr>
                        <w:rFonts w:ascii="Times New Roman"/>
                        <w:color w:val="494949"/>
                        <w:w w:val="105"/>
                        <w:sz w:val="14"/>
                      </w:rPr>
                      <w:t xml:space="preserve">0.25     0.5 </w:t>
                    </w:r>
                    <w:r>
                      <w:rPr>
                        <w:color w:val="494949"/>
                        <w:w w:val="105"/>
                        <w:sz w:val="13"/>
                      </w:rPr>
                      <w:t>mi</w:t>
                    </w:r>
                  </w:p>
                </w:txbxContent>
              </v:textbox>
            </v:shape>
            <v:shape id="_x0000_s1035" type="#_x0000_t202" style="position:absolute;left:10105;top:5728;width:1096;height:394" filled="f" stroked="f">
              <v:textbox inset="0,0,0,0">
                <w:txbxContent>
                  <w:p w14:paraId="6862DC4C" w14:textId="77777777" w:rsidR="00553512" w:rsidRDefault="002F67F7">
                    <w:pPr>
                      <w:spacing w:line="125" w:lineRule="exact"/>
                      <w:ind w:left="197"/>
                      <w:rPr>
                        <w:b/>
                        <w:sz w:val="11"/>
                      </w:rPr>
                    </w:pPr>
                    <w:r>
                      <w:rPr>
                        <w:b/>
                        <w:color w:val="494949"/>
                        <w:w w:val="90"/>
                        <w:sz w:val="12"/>
                      </w:rPr>
                      <w:t xml:space="preserve">Diamond </w:t>
                    </w:r>
                    <w:r>
                      <w:rPr>
                        <w:b/>
                        <w:color w:val="494949"/>
                        <w:w w:val="90"/>
                        <w:sz w:val="11"/>
                      </w:rPr>
                      <w:t>lake</w:t>
                    </w:r>
                  </w:p>
                  <w:p w14:paraId="33AA409A" w14:textId="77777777" w:rsidR="00553512" w:rsidRDefault="002F67F7">
                    <w:pPr>
                      <w:spacing w:before="8" w:line="130" w:lineRule="exact"/>
                      <w:ind w:left="249" w:right="-17" w:hanging="250"/>
                      <w:rPr>
                        <w:rFonts w:ascii="Times New Roman"/>
                        <w:b/>
                        <w:sz w:val="12"/>
                      </w:rPr>
                    </w:pPr>
                    <w:r>
                      <w:rPr>
                        <w:b/>
                        <w:color w:val="494949"/>
                        <w:w w:val="90"/>
                        <w:sz w:val="10"/>
                      </w:rPr>
                      <w:t xml:space="preserve">Q.P </w:t>
                    </w:r>
                    <w:r>
                      <w:rPr>
                        <w:rFonts w:ascii="Times New Roman"/>
                        <w:b/>
                        <w:color w:val="494949"/>
                        <w:w w:val="90"/>
                        <w:sz w:val="13"/>
                      </w:rPr>
                      <w:t xml:space="preserve">Permit </w:t>
                    </w:r>
                    <w:r>
                      <w:rPr>
                        <w:rFonts w:ascii="Times New Roman"/>
                        <w:b/>
                        <w:color w:val="494949"/>
                        <w:w w:val="90"/>
                        <w:sz w:val="12"/>
                      </w:rPr>
                      <w:t xml:space="preserve">Appllcatlon </w:t>
                    </w:r>
                    <w:r>
                      <w:rPr>
                        <w:rFonts w:ascii="Times New Roman"/>
                        <w:b/>
                        <w:color w:val="494949"/>
                        <w:sz w:val="12"/>
                      </w:rPr>
                      <w:t>(5/16/2023)</w:t>
                    </w:r>
                  </w:p>
                </w:txbxContent>
              </v:textbox>
            </v:shape>
            <w10:wrap anchorx="page"/>
          </v:group>
        </w:pict>
      </w:r>
      <w:r w:rsidR="002F67F7">
        <w:rPr>
          <w:rFonts w:ascii="Times New Roman"/>
          <w:b/>
          <w:color w:val="494949"/>
        </w:rPr>
        <w:t>2023</w:t>
      </w:r>
    </w:p>
    <w:p w14:paraId="477407C4" w14:textId="77777777" w:rsidR="00553512" w:rsidRDefault="00553512">
      <w:pPr>
        <w:pStyle w:val="BodyText"/>
        <w:spacing w:before="11"/>
        <w:rPr>
          <w:rFonts w:ascii="Times New Roman"/>
          <w:b/>
          <w:sz w:val="27"/>
        </w:rPr>
      </w:pPr>
    </w:p>
    <w:p w14:paraId="495AB25C" w14:textId="4A9E1322" w:rsidR="00553512" w:rsidRDefault="002F67F7">
      <w:pPr>
        <w:pStyle w:val="ListParagraph"/>
        <w:numPr>
          <w:ilvl w:val="0"/>
          <w:numId w:val="1"/>
        </w:numPr>
        <w:tabs>
          <w:tab w:val="left" w:pos="857"/>
          <w:tab w:val="left" w:pos="858"/>
        </w:tabs>
        <w:spacing w:before="0" w:line="292" w:lineRule="auto"/>
        <w:ind w:left="847" w:right="5216"/>
        <w:rPr>
          <w:color w:val="494949"/>
          <w:sz w:val="19"/>
        </w:rPr>
      </w:pPr>
      <w:r>
        <w:rPr>
          <w:color w:val="494949"/>
          <w:w w:val="105"/>
          <w:sz w:val="19"/>
        </w:rPr>
        <w:t>An extensive survey was conducted under the supervision of Eric Katzenmeyer of the Minnesota DNR for the permitting of the application on May 17, 2023. The DNR's findings of evidence of native plants in shallow areas initially planned for treatment for CLP restricted the area approved for treatment. This resulted in a reduction of total acreage treatment goal   of 80 acres, however it was 68% higher than the</w:t>
      </w:r>
      <w:r>
        <w:rPr>
          <w:color w:val="494949"/>
          <w:spacing w:val="-36"/>
          <w:w w:val="105"/>
          <w:sz w:val="19"/>
        </w:rPr>
        <w:t xml:space="preserve"> </w:t>
      </w:r>
      <w:r>
        <w:rPr>
          <w:color w:val="494949"/>
          <w:w w:val="105"/>
          <w:sz w:val="19"/>
        </w:rPr>
        <w:t>acreage treated in</w:t>
      </w:r>
      <w:r>
        <w:rPr>
          <w:color w:val="494949"/>
          <w:spacing w:val="41"/>
          <w:w w:val="105"/>
          <w:sz w:val="19"/>
        </w:rPr>
        <w:t xml:space="preserve"> </w:t>
      </w:r>
      <w:r>
        <w:rPr>
          <w:color w:val="494949"/>
          <w:w w:val="105"/>
          <w:sz w:val="19"/>
        </w:rPr>
        <w:t>2022.</w:t>
      </w:r>
    </w:p>
    <w:p w14:paraId="37794A31" w14:textId="2D50EBA0" w:rsidR="00553512" w:rsidRDefault="002F67F7">
      <w:pPr>
        <w:pStyle w:val="ListParagraph"/>
        <w:numPr>
          <w:ilvl w:val="0"/>
          <w:numId w:val="1"/>
        </w:numPr>
        <w:tabs>
          <w:tab w:val="left" w:pos="852"/>
          <w:tab w:val="left" w:pos="853"/>
        </w:tabs>
        <w:spacing w:before="13" w:line="292" w:lineRule="auto"/>
        <w:ind w:left="843" w:right="5223" w:hanging="362"/>
        <w:rPr>
          <w:color w:val="494949"/>
          <w:sz w:val="19"/>
        </w:rPr>
      </w:pPr>
      <w:r>
        <w:rPr>
          <w:color w:val="494949"/>
          <w:w w:val="105"/>
          <w:sz w:val="19"/>
        </w:rPr>
        <w:t>Limnopro treated 65.2 acres at a rate of 2 ppm over three days ending May 29, 2023 in the following areas of the lake: 31.4a in the north lobe, 22.6a in the western portion of the west lobe, 4.2a in front of the resort and 7.0a off the tip of the peninsula.  The mean depth</w:t>
      </w:r>
      <w:r>
        <w:rPr>
          <w:color w:val="494949"/>
          <w:spacing w:val="30"/>
          <w:w w:val="105"/>
          <w:sz w:val="19"/>
        </w:rPr>
        <w:t xml:space="preserve"> </w:t>
      </w:r>
      <w:r>
        <w:rPr>
          <w:color w:val="494949"/>
          <w:w w:val="105"/>
          <w:sz w:val="19"/>
        </w:rPr>
        <w:t>was</w:t>
      </w:r>
    </w:p>
    <w:p w14:paraId="431FFA50" w14:textId="77777777" w:rsidR="00553512" w:rsidRDefault="002F67F7">
      <w:pPr>
        <w:pStyle w:val="BodyText"/>
        <w:spacing w:before="3"/>
        <w:ind w:left="844"/>
      </w:pPr>
      <w:r>
        <w:rPr>
          <w:color w:val="494949"/>
          <w:w w:val="105"/>
        </w:rPr>
        <w:t>9.1 feet resulting in the use of 595.8 gallons of Aquathol</w:t>
      </w:r>
    </w:p>
    <w:p w14:paraId="3CD2B7F6" w14:textId="146C1EA9" w:rsidR="00553512" w:rsidRDefault="002F67F7">
      <w:pPr>
        <w:pStyle w:val="BodyText"/>
        <w:spacing w:before="45"/>
        <w:ind w:left="842"/>
      </w:pPr>
      <w:r>
        <w:rPr>
          <w:color w:val="494949"/>
        </w:rPr>
        <w:t>K. The cost for chemical and application expenses  was</w:t>
      </w:r>
    </w:p>
    <w:p w14:paraId="7AE83D98" w14:textId="77777777" w:rsidR="00553512" w:rsidRDefault="002F67F7">
      <w:pPr>
        <w:pStyle w:val="BodyText"/>
        <w:spacing w:before="55"/>
        <w:ind w:left="840"/>
      </w:pPr>
      <w:r>
        <w:rPr>
          <w:color w:val="494949"/>
          <w:w w:val="105"/>
        </w:rPr>
        <w:t>$69,927.77.</w:t>
      </w:r>
    </w:p>
    <w:p w14:paraId="3A8FD945" w14:textId="77777777" w:rsidR="00553512" w:rsidRDefault="002F67F7">
      <w:pPr>
        <w:pStyle w:val="ListParagraph"/>
        <w:numPr>
          <w:ilvl w:val="0"/>
          <w:numId w:val="1"/>
        </w:numPr>
        <w:tabs>
          <w:tab w:val="left" w:pos="833"/>
          <w:tab w:val="left" w:pos="834"/>
        </w:tabs>
        <w:spacing w:before="55" w:line="292" w:lineRule="auto"/>
        <w:ind w:left="833" w:right="5581"/>
        <w:rPr>
          <w:color w:val="494949"/>
          <w:sz w:val="19"/>
        </w:rPr>
      </w:pPr>
      <w:r>
        <w:rPr>
          <w:color w:val="494949"/>
          <w:w w:val="105"/>
          <w:sz w:val="19"/>
        </w:rPr>
        <w:t>The Kandiyohi County Water Task Force approved a grant for $7,500 toward CLP treatment expense for 2023. Submission of the report to comply with the terms of the grant will be submitted to the county in September</w:t>
      </w:r>
      <w:r>
        <w:rPr>
          <w:color w:val="494949"/>
          <w:spacing w:val="13"/>
          <w:w w:val="105"/>
          <w:sz w:val="19"/>
        </w:rPr>
        <w:t xml:space="preserve"> </w:t>
      </w:r>
      <w:r>
        <w:rPr>
          <w:color w:val="494949"/>
          <w:w w:val="105"/>
          <w:sz w:val="19"/>
        </w:rPr>
        <w:t>2023.</w:t>
      </w:r>
    </w:p>
    <w:p w14:paraId="3B8EF905" w14:textId="77777777" w:rsidR="00553512" w:rsidRDefault="002F67F7">
      <w:pPr>
        <w:pStyle w:val="ListParagraph"/>
        <w:numPr>
          <w:ilvl w:val="0"/>
          <w:numId w:val="1"/>
        </w:numPr>
        <w:tabs>
          <w:tab w:val="left" w:pos="828"/>
          <w:tab w:val="left" w:pos="829"/>
        </w:tabs>
        <w:spacing w:before="13" w:line="290" w:lineRule="auto"/>
        <w:ind w:right="220" w:hanging="368"/>
        <w:rPr>
          <w:color w:val="494949"/>
          <w:sz w:val="19"/>
        </w:rPr>
      </w:pPr>
      <w:r>
        <w:rPr>
          <w:color w:val="494949"/>
          <w:w w:val="105"/>
          <w:sz w:val="19"/>
        </w:rPr>
        <w:t>The annual cleanup of the ice scheduled for late winter 2023 had to be cancelled due to unsafe ice conditions. Ice fishing was reduced during the season due to heavy</w:t>
      </w:r>
      <w:r>
        <w:rPr>
          <w:color w:val="494949"/>
          <w:spacing w:val="-24"/>
          <w:w w:val="105"/>
          <w:sz w:val="19"/>
        </w:rPr>
        <w:t xml:space="preserve"> </w:t>
      </w:r>
      <w:r>
        <w:rPr>
          <w:color w:val="494949"/>
          <w:w w:val="105"/>
          <w:sz w:val="19"/>
        </w:rPr>
        <w:t>snowfall.</w:t>
      </w:r>
    </w:p>
    <w:p w14:paraId="76F3FD32" w14:textId="77777777" w:rsidR="00553512" w:rsidRDefault="00553512">
      <w:pPr>
        <w:pStyle w:val="BodyText"/>
        <w:rPr>
          <w:sz w:val="20"/>
        </w:rPr>
      </w:pPr>
    </w:p>
    <w:p w14:paraId="094552D7" w14:textId="77777777" w:rsidR="00553512" w:rsidRDefault="00553512">
      <w:pPr>
        <w:pStyle w:val="BodyText"/>
        <w:rPr>
          <w:sz w:val="20"/>
        </w:rPr>
      </w:pPr>
    </w:p>
    <w:p w14:paraId="4387B655" w14:textId="77777777" w:rsidR="00553512" w:rsidRDefault="00553512">
      <w:pPr>
        <w:pStyle w:val="BodyText"/>
        <w:rPr>
          <w:sz w:val="20"/>
        </w:rPr>
      </w:pPr>
    </w:p>
    <w:p w14:paraId="486AA582" w14:textId="77777777" w:rsidR="00553512" w:rsidRDefault="00553512">
      <w:pPr>
        <w:pStyle w:val="BodyText"/>
        <w:rPr>
          <w:sz w:val="20"/>
        </w:rPr>
      </w:pPr>
    </w:p>
    <w:p w14:paraId="3E5C42C5" w14:textId="69041BC8" w:rsidR="00553512" w:rsidRDefault="00581498" w:rsidP="00581498">
      <w:pPr>
        <w:pStyle w:val="BodyText"/>
        <w:ind w:left="9360" w:firstLine="720"/>
        <w:rPr>
          <w:color w:val="232323"/>
          <w:w w:val="75"/>
          <w:sz w:val="20"/>
        </w:rPr>
      </w:pPr>
      <w:r>
        <w:rPr>
          <w:color w:val="232323"/>
          <w:w w:val="75"/>
          <w:sz w:val="20"/>
        </w:rPr>
        <w:t>Initial:</w:t>
      </w:r>
    </w:p>
    <w:p w14:paraId="78807A18" w14:textId="77777777" w:rsidR="00581498" w:rsidRDefault="00581498" w:rsidP="00581498">
      <w:pPr>
        <w:pStyle w:val="BodyText"/>
        <w:ind w:left="9360" w:firstLine="720"/>
        <w:rPr>
          <w:color w:val="232323"/>
          <w:w w:val="75"/>
          <w:sz w:val="20"/>
        </w:rPr>
      </w:pPr>
    </w:p>
    <w:p w14:paraId="6488282B" w14:textId="77777777" w:rsidR="00581498" w:rsidRDefault="00581498" w:rsidP="00581498">
      <w:pPr>
        <w:pStyle w:val="BodyText"/>
        <w:ind w:left="9360" w:firstLine="720"/>
        <w:rPr>
          <w:color w:val="232323"/>
          <w:w w:val="75"/>
          <w:sz w:val="20"/>
        </w:rPr>
      </w:pPr>
    </w:p>
    <w:p w14:paraId="1D360A93" w14:textId="77777777" w:rsidR="00581498" w:rsidRDefault="00581498" w:rsidP="00581498">
      <w:pPr>
        <w:pStyle w:val="BodyText"/>
        <w:ind w:left="9360" w:firstLine="720"/>
        <w:rPr>
          <w:sz w:val="20"/>
        </w:rPr>
      </w:pPr>
    </w:p>
    <w:p w14:paraId="747A5189" w14:textId="09D87C25" w:rsidR="00553512" w:rsidRDefault="009C7C42">
      <w:pPr>
        <w:pStyle w:val="BodyText"/>
        <w:rPr>
          <w:sz w:val="20"/>
        </w:rPr>
      </w:pPr>
      <w:r>
        <w:lastRenderedPageBreak/>
        <w:pict w14:anchorId="7B9AA265">
          <v:group id="_x0000_s1031" style="position:absolute;margin-left:66.4pt;margin-top:0;width:500.2pt;height:221.8pt;z-index:251663872;mso-position-horizontal-relative:page" coordorigin="1478,-1797" coordsize="10004,4436">
            <v:shape id="_x0000_s1033" type="#_x0000_t75" style="position:absolute;left:1478;top:-1797;width:10003;height:4435">
              <v:imagedata r:id="rId11" o:title=""/>
            </v:shape>
            <v:shape id="_x0000_s1032" type="#_x0000_t202" style="position:absolute;left:1478;top:-1797;width:10004;height:4436" filled="f" stroked="f">
              <v:textbox inset="0,0,0,0">
                <w:txbxContent>
                  <w:p w14:paraId="4DD3CF62" w14:textId="77777777" w:rsidR="00553512" w:rsidRDefault="00553512">
                    <w:pPr>
                      <w:rPr>
                        <w:b/>
                        <w:i/>
                        <w:sz w:val="20"/>
                      </w:rPr>
                    </w:pPr>
                  </w:p>
                  <w:p w14:paraId="51C7B180" w14:textId="77777777" w:rsidR="00553512" w:rsidRDefault="00553512">
                    <w:pPr>
                      <w:rPr>
                        <w:b/>
                        <w:i/>
                        <w:sz w:val="20"/>
                      </w:rPr>
                    </w:pPr>
                  </w:p>
                  <w:p w14:paraId="74F15F9A" w14:textId="77777777" w:rsidR="00553512" w:rsidRDefault="00553512">
                    <w:pPr>
                      <w:rPr>
                        <w:b/>
                        <w:i/>
                        <w:sz w:val="20"/>
                      </w:rPr>
                    </w:pPr>
                  </w:p>
                  <w:p w14:paraId="6AED8A8F" w14:textId="77777777" w:rsidR="00553512" w:rsidRDefault="00553512">
                    <w:pPr>
                      <w:rPr>
                        <w:b/>
                        <w:i/>
                        <w:sz w:val="20"/>
                      </w:rPr>
                    </w:pPr>
                  </w:p>
                  <w:p w14:paraId="35E97447" w14:textId="77777777" w:rsidR="00553512" w:rsidRDefault="00553512">
                    <w:pPr>
                      <w:rPr>
                        <w:b/>
                        <w:i/>
                        <w:sz w:val="20"/>
                      </w:rPr>
                    </w:pPr>
                  </w:p>
                  <w:p w14:paraId="581EAA06" w14:textId="77777777" w:rsidR="00553512" w:rsidRDefault="00553512">
                    <w:pPr>
                      <w:rPr>
                        <w:b/>
                        <w:i/>
                        <w:sz w:val="20"/>
                      </w:rPr>
                    </w:pPr>
                  </w:p>
                  <w:p w14:paraId="2B6D870A" w14:textId="77777777" w:rsidR="00553512" w:rsidRDefault="00553512">
                    <w:pPr>
                      <w:rPr>
                        <w:b/>
                        <w:i/>
                        <w:sz w:val="20"/>
                      </w:rPr>
                    </w:pPr>
                  </w:p>
                  <w:p w14:paraId="23E262D3" w14:textId="77777777" w:rsidR="00553512" w:rsidRDefault="00553512">
                    <w:pPr>
                      <w:spacing w:before="4"/>
                      <w:rPr>
                        <w:b/>
                        <w:i/>
                        <w:sz w:val="24"/>
                      </w:rPr>
                    </w:pPr>
                  </w:p>
                  <w:p w14:paraId="3EF60A79" w14:textId="77777777" w:rsidR="00553512" w:rsidRDefault="002F67F7">
                    <w:pPr>
                      <w:spacing w:line="295" w:lineRule="auto"/>
                      <w:ind w:left="2" w:right="3733" w:hanging="3"/>
                      <w:rPr>
                        <w:sz w:val="19"/>
                      </w:rPr>
                    </w:pPr>
                    <w:r>
                      <w:rPr>
                        <w:color w:val="232323"/>
                        <w:w w:val="105"/>
                        <w:sz w:val="19"/>
                      </w:rPr>
                      <w:t xml:space="preserve">The inaugural Weedfest gala was held on July </w:t>
                    </w:r>
                    <w:r>
                      <w:rPr>
                        <w:color w:val="232323"/>
                        <w:w w:val="105"/>
                        <w:sz w:val="13"/>
                      </w:rPr>
                      <w:t xml:space="preserve">22nd </w:t>
                    </w:r>
                    <w:r>
                      <w:rPr>
                        <w:color w:val="232323"/>
                        <w:w w:val="105"/>
                        <w:sz w:val="19"/>
                      </w:rPr>
                      <w:t>and was highly successful with hundreds of people attending the educational and social event. Officials from Limnopro were on hand with a weed identification display, handout materials and were available for questions. The sewer district also had a display and answered questions regarding proper maintenance of sewage disposal equipment.</w:t>
                    </w:r>
                  </w:p>
                </w:txbxContent>
              </v:textbox>
            </v:shape>
            <w10:wrap anchorx="page"/>
          </v:group>
        </w:pict>
      </w:r>
    </w:p>
    <w:p w14:paraId="1396EA09" w14:textId="77777777" w:rsidR="00553512" w:rsidRDefault="00553512">
      <w:pPr>
        <w:pStyle w:val="BodyText"/>
        <w:rPr>
          <w:sz w:val="20"/>
        </w:rPr>
      </w:pPr>
    </w:p>
    <w:p w14:paraId="1F9D1916" w14:textId="77777777" w:rsidR="00553512" w:rsidRDefault="00553512">
      <w:pPr>
        <w:pStyle w:val="BodyText"/>
        <w:spacing w:before="7"/>
        <w:rPr>
          <w:sz w:val="22"/>
        </w:rPr>
      </w:pPr>
    </w:p>
    <w:p w14:paraId="68D83536" w14:textId="48E4BAA1" w:rsidR="00553512" w:rsidRDefault="002F67F7">
      <w:pPr>
        <w:pStyle w:val="BodyText"/>
        <w:spacing w:before="94"/>
        <w:ind w:left="462"/>
      </w:pPr>
      <w:r>
        <w:rPr>
          <w:color w:val="232323"/>
          <w:w w:val="103"/>
        </w:rPr>
        <w:t>•</w:t>
      </w:r>
    </w:p>
    <w:p w14:paraId="497E38C0" w14:textId="77777777" w:rsidR="00553512" w:rsidRDefault="00553512">
      <w:pPr>
        <w:pStyle w:val="BodyText"/>
        <w:rPr>
          <w:sz w:val="20"/>
        </w:rPr>
      </w:pPr>
    </w:p>
    <w:p w14:paraId="0A53F951" w14:textId="77777777" w:rsidR="00553512" w:rsidRDefault="00553512">
      <w:pPr>
        <w:pStyle w:val="BodyText"/>
        <w:rPr>
          <w:sz w:val="20"/>
        </w:rPr>
      </w:pPr>
    </w:p>
    <w:p w14:paraId="52904A8D" w14:textId="77777777" w:rsidR="00553512" w:rsidRDefault="00553512">
      <w:pPr>
        <w:pStyle w:val="BodyText"/>
        <w:rPr>
          <w:sz w:val="20"/>
        </w:rPr>
      </w:pPr>
    </w:p>
    <w:p w14:paraId="0488F0EC" w14:textId="77777777" w:rsidR="00553512" w:rsidRDefault="00553512">
      <w:pPr>
        <w:pStyle w:val="BodyText"/>
        <w:rPr>
          <w:sz w:val="20"/>
        </w:rPr>
      </w:pPr>
    </w:p>
    <w:p w14:paraId="148F3E37" w14:textId="77777777" w:rsidR="00553512" w:rsidRDefault="00553512">
      <w:pPr>
        <w:pStyle w:val="BodyText"/>
        <w:rPr>
          <w:sz w:val="20"/>
        </w:rPr>
      </w:pPr>
    </w:p>
    <w:p w14:paraId="56528B76" w14:textId="77777777" w:rsidR="00553512" w:rsidRDefault="00553512">
      <w:pPr>
        <w:pStyle w:val="BodyText"/>
        <w:rPr>
          <w:sz w:val="20"/>
        </w:rPr>
      </w:pPr>
    </w:p>
    <w:p w14:paraId="37BD12A6" w14:textId="77777777" w:rsidR="00553512" w:rsidRDefault="00553512">
      <w:pPr>
        <w:pStyle w:val="BodyText"/>
        <w:rPr>
          <w:sz w:val="20"/>
        </w:rPr>
      </w:pPr>
    </w:p>
    <w:p w14:paraId="6B81298B" w14:textId="77777777" w:rsidR="00553512" w:rsidRDefault="00553512">
      <w:pPr>
        <w:pStyle w:val="BodyText"/>
        <w:rPr>
          <w:sz w:val="20"/>
        </w:rPr>
      </w:pPr>
    </w:p>
    <w:p w14:paraId="55239F06" w14:textId="77777777" w:rsidR="00553512" w:rsidRDefault="00553512">
      <w:pPr>
        <w:pStyle w:val="BodyText"/>
        <w:rPr>
          <w:sz w:val="20"/>
        </w:rPr>
      </w:pPr>
    </w:p>
    <w:p w14:paraId="529887D0" w14:textId="77777777" w:rsidR="00553512" w:rsidRDefault="00553512">
      <w:pPr>
        <w:pStyle w:val="BodyText"/>
        <w:spacing w:before="5"/>
        <w:rPr>
          <w:sz w:val="21"/>
        </w:rPr>
      </w:pPr>
    </w:p>
    <w:p w14:paraId="421C0D74" w14:textId="77777777" w:rsidR="00200596" w:rsidRDefault="00200596">
      <w:pPr>
        <w:spacing w:before="80"/>
        <w:ind w:right="106"/>
        <w:jc w:val="right"/>
        <w:rPr>
          <w:b/>
          <w:color w:val="232323"/>
          <w:w w:val="75"/>
          <w:sz w:val="20"/>
        </w:rPr>
      </w:pPr>
    </w:p>
    <w:p w14:paraId="40758B0A" w14:textId="77777777" w:rsidR="00200596" w:rsidRDefault="00200596">
      <w:pPr>
        <w:spacing w:before="80"/>
        <w:ind w:right="106"/>
        <w:jc w:val="right"/>
        <w:rPr>
          <w:b/>
          <w:color w:val="232323"/>
          <w:w w:val="75"/>
          <w:sz w:val="20"/>
        </w:rPr>
      </w:pPr>
    </w:p>
    <w:p w14:paraId="7CB40579" w14:textId="77777777" w:rsidR="00200596" w:rsidRDefault="00200596" w:rsidP="004F5649">
      <w:pPr>
        <w:spacing w:before="80"/>
        <w:ind w:right="106"/>
        <w:rPr>
          <w:b/>
          <w:color w:val="232323"/>
          <w:w w:val="75"/>
          <w:sz w:val="20"/>
        </w:rPr>
      </w:pPr>
    </w:p>
    <w:p w14:paraId="3BB76672" w14:textId="77777777" w:rsidR="006A4794" w:rsidRDefault="006A4794">
      <w:pPr>
        <w:spacing w:before="80"/>
        <w:ind w:right="106"/>
        <w:jc w:val="right"/>
        <w:rPr>
          <w:b/>
          <w:color w:val="232323"/>
          <w:w w:val="75"/>
          <w:sz w:val="20"/>
        </w:rPr>
      </w:pPr>
    </w:p>
    <w:p w14:paraId="475EF393" w14:textId="77777777" w:rsidR="006A4794" w:rsidRDefault="006A4794">
      <w:pPr>
        <w:spacing w:before="80"/>
        <w:ind w:right="106"/>
        <w:jc w:val="right"/>
        <w:rPr>
          <w:b/>
          <w:color w:val="232323"/>
          <w:w w:val="75"/>
          <w:sz w:val="20"/>
        </w:rPr>
      </w:pPr>
    </w:p>
    <w:p w14:paraId="143AD3AE" w14:textId="1AEDA9A8" w:rsidR="00DC4461" w:rsidRDefault="009C7C42" w:rsidP="00DC4461">
      <w:pPr>
        <w:pStyle w:val="Heading3"/>
        <w:spacing w:before="91"/>
        <w:ind w:left="150"/>
        <w:rPr>
          <w:rFonts w:ascii="Times New Roman"/>
        </w:rPr>
      </w:pPr>
      <w:r>
        <w:rPr>
          <w:b w:val="0"/>
          <w:noProof/>
          <w:color w:val="232323"/>
          <w:sz w:val="20"/>
        </w:rPr>
        <w:pict w14:anchorId="765508CE">
          <v:group id="_x0000_s1063" style="position:absolute;left:0;text-align:left;margin-left:420.35pt;margin-top:15.5pt;width:154.6pt;height:190.1pt;z-index:251668992;mso-position-horizontal-relative:page" coordorigin="8467,-61" coordsize="3092,3802">
            <v:shape id="_x0000_s1064" type="#_x0000_t75" style="position:absolute;left:8467;top:-61;width:3091;height:3802">
              <v:imagedata r:id="rId12" o:title=""/>
            </v:shape>
            <v:shape id="_x0000_s1065" type="#_x0000_t202" style="position:absolute;left:10850;top:2827;width:605;height:559" filled="f" stroked="f">
              <v:textbox inset="0,0,0,0">
                <w:txbxContent>
                  <w:p w14:paraId="13562A53" w14:textId="77777777" w:rsidR="00DC4461" w:rsidRDefault="00DC4461" w:rsidP="00DC4461">
                    <w:pPr>
                      <w:spacing w:line="554" w:lineRule="exact"/>
                      <w:rPr>
                        <w:rFonts w:ascii="Times New Roman" w:hAnsi="Times New Roman"/>
                        <w:b/>
                        <w:sz w:val="13"/>
                      </w:rPr>
                    </w:pPr>
                    <w:r>
                      <w:rPr>
                        <w:rFonts w:ascii="Times New Roman" w:hAnsi="Times New Roman"/>
                        <w:b/>
                        <w:color w:val="4B4B4B"/>
                        <w:spacing w:val="-17"/>
                        <w:w w:val="131"/>
                        <w:sz w:val="13"/>
                      </w:rPr>
                      <w:t>-</w:t>
                    </w:r>
                    <w:r>
                      <w:rPr>
                        <w:color w:val="4B4B4B"/>
                        <w:spacing w:val="-115"/>
                        <w:w w:val="79"/>
                        <w:position w:val="-12"/>
                        <w:sz w:val="50"/>
                      </w:rPr>
                      <w:t>-</w:t>
                    </w:r>
                    <w:r>
                      <w:rPr>
                        <w:rFonts w:ascii="Times New Roman" w:hAnsi="Times New Roman"/>
                        <w:b/>
                        <w:color w:val="4B4B4B"/>
                        <w:w w:val="131"/>
                        <w:sz w:val="13"/>
                      </w:rPr>
                      <w:t>•</w:t>
                    </w:r>
                    <w:r>
                      <w:rPr>
                        <w:rFonts w:ascii="Times New Roman" w:hAnsi="Times New Roman"/>
                        <w:b/>
                        <w:color w:val="4B4B4B"/>
                        <w:spacing w:val="-68"/>
                        <w:w w:val="131"/>
                        <w:sz w:val="13"/>
                      </w:rPr>
                      <w:t>D</w:t>
                    </w:r>
                    <w:r>
                      <w:rPr>
                        <w:color w:val="4B4B4B"/>
                        <w:spacing w:val="-61"/>
                        <w:w w:val="79"/>
                        <w:position w:val="-12"/>
                        <w:sz w:val="50"/>
                      </w:rPr>
                      <w:t>-</w:t>
                    </w:r>
                    <w:r>
                      <w:rPr>
                        <w:rFonts w:ascii="Times New Roman" w:hAnsi="Times New Roman"/>
                        <w:b/>
                        <w:color w:val="4B4B4B"/>
                        <w:spacing w:val="-21"/>
                        <w:w w:val="132"/>
                        <w:sz w:val="13"/>
                      </w:rPr>
                      <w:t>o</w:t>
                    </w:r>
                    <w:r>
                      <w:rPr>
                        <w:color w:val="4B4B4B"/>
                        <w:spacing w:val="-112"/>
                        <w:w w:val="79"/>
                        <w:position w:val="-12"/>
                        <w:sz w:val="50"/>
                      </w:rPr>
                      <w:t>-</w:t>
                    </w:r>
                    <w:r>
                      <w:rPr>
                        <w:rFonts w:ascii="Times New Roman" w:hAnsi="Times New Roman"/>
                        <w:b/>
                        <w:color w:val="4B4B4B"/>
                        <w:w w:val="131"/>
                        <w:sz w:val="13"/>
                      </w:rPr>
                      <w:t>t</w:t>
                    </w:r>
                    <w:r>
                      <w:rPr>
                        <w:rFonts w:ascii="Times New Roman" w:hAnsi="Times New Roman"/>
                        <w:b/>
                        <w:color w:val="4B4B4B"/>
                        <w:spacing w:val="-45"/>
                        <w:w w:val="131"/>
                        <w:sz w:val="13"/>
                      </w:rPr>
                      <w:t>a</w:t>
                    </w:r>
                    <w:r>
                      <w:rPr>
                        <w:rFonts w:ascii="Times New Roman" w:hAnsi="Times New Roman"/>
                        <w:color w:val="4B4B4B"/>
                        <w:spacing w:val="-19"/>
                        <w:w w:val="58"/>
                        <w:position w:val="-12"/>
                        <w:sz w:val="47"/>
                      </w:rPr>
                      <w:t>.</w:t>
                    </w:r>
                    <w:r>
                      <w:rPr>
                        <w:rFonts w:ascii="Times New Roman" w:hAnsi="Times New Roman"/>
                        <w:b/>
                        <w:color w:val="4B4B4B"/>
                        <w:spacing w:val="-34"/>
                        <w:w w:val="131"/>
                        <w:sz w:val="13"/>
                      </w:rPr>
                      <w:t>f</w:t>
                    </w:r>
                    <w:r>
                      <w:rPr>
                        <w:rFonts w:ascii="Times New Roman" w:hAnsi="Times New Roman"/>
                        <w:color w:val="4B4B4B"/>
                        <w:spacing w:val="-27"/>
                        <w:w w:val="58"/>
                        <w:position w:val="-12"/>
                        <w:sz w:val="47"/>
                      </w:rPr>
                      <w:t>.</w:t>
                    </w:r>
                    <w:r>
                      <w:rPr>
                        <w:rFonts w:ascii="Times New Roman" w:hAnsi="Times New Roman"/>
                        <w:b/>
                        <w:color w:val="4B4B4B"/>
                        <w:w w:val="131"/>
                        <w:sz w:val="13"/>
                      </w:rPr>
                      <w:t>-</w:t>
                    </w:r>
                  </w:p>
                </w:txbxContent>
              </v:textbox>
            </v:shape>
            <w10:wrap anchorx="page"/>
          </v:group>
        </w:pict>
      </w:r>
      <w:r w:rsidR="00DC4461">
        <w:rPr>
          <w:rFonts w:ascii="Times New Roman"/>
          <w:color w:val="242424"/>
          <w:w w:val="105"/>
        </w:rPr>
        <w:t>2022</w:t>
      </w:r>
    </w:p>
    <w:p w14:paraId="2FD76C90" w14:textId="5CCF61F4" w:rsidR="00DC4461" w:rsidRDefault="00DC4461" w:rsidP="00DC4461">
      <w:pPr>
        <w:pStyle w:val="BodyText"/>
        <w:spacing w:before="2"/>
        <w:rPr>
          <w:rFonts w:ascii="Times New Roman"/>
          <w:b/>
          <w:sz w:val="27"/>
        </w:rPr>
      </w:pPr>
    </w:p>
    <w:p w14:paraId="766CAC8C" w14:textId="77777777" w:rsidR="00DC4461" w:rsidRDefault="00DC4461" w:rsidP="00DC4461">
      <w:pPr>
        <w:pStyle w:val="ListParagraph"/>
        <w:numPr>
          <w:ilvl w:val="0"/>
          <w:numId w:val="1"/>
        </w:numPr>
        <w:tabs>
          <w:tab w:val="left" w:pos="866"/>
          <w:tab w:val="left" w:pos="867"/>
        </w:tabs>
        <w:spacing w:before="1" w:line="295" w:lineRule="auto"/>
        <w:ind w:left="860" w:right="3685" w:hanging="359"/>
        <w:rPr>
          <w:color w:val="242424"/>
          <w:sz w:val="19"/>
        </w:rPr>
      </w:pPr>
      <w:r>
        <w:rPr>
          <w:color w:val="242424"/>
          <w:w w:val="105"/>
          <w:sz w:val="19"/>
        </w:rPr>
        <w:t>Limnopro treated 38.7 acres at a rate of 2-3 ppm in the northern and southern portions of the lake, excluding Dogfish Bay. The treatment cost for the application of Aquathol K was</w:t>
      </w:r>
      <w:r>
        <w:rPr>
          <w:color w:val="242424"/>
          <w:spacing w:val="-7"/>
          <w:w w:val="105"/>
          <w:sz w:val="19"/>
        </w:rPr>
        <w:t xml:space="preserve"> </w:t>
      </w:r>
      <w:r>
        <w:rPr>
          <w:color w:val="242424"/>
          <w:w w:val="105"/>
          <w:sz w:val="19"/>
        </w:rPr>
        <w:t>$55,243.86.</w:t>
      </w:r>
    </w:p>
    <w:p w14:paraId="422467B4" w14:textId="77777777" w:rsidR="00DC4461" w:rsidRDefault="00DC4461" w:rsidP="00DC4461">
      <w:pPr>
        <w:pStyle w:val="ListParagraph"/>
        <w:numPr>
          <w:ilvl w:val="0"/>
          <w:numId w:val="1"/>
        </w:numPr>
        <w:tabs>
          <w:tab w:val="left" w:pos="860"/>
          <w:tab w:val="left" w:pos="861"/>
        </w:tabs>
        <w:spacing w:line="295" w:lineRule="auto"/>
        <w:ind w:left="859" w:right="3533" w:hanging="363"/>
        <w:rPr>
          <w:color w:val="242424"/>
          <w:sz w:val="19"/>
        </w:rPr>
      </w:pPr>
      <w:r>
        <w:rPr>
          <w:color w:val="242424"/>
          <w:w w:val="105"/>
          <w:sz w:val="19"/>
        </w:rPr>
        <w:t>Extensive survey work took place in the spring with more to be done in the summer. Total cost to access condition and identify treatment areas will exceed $10,000 in</w:t>
      </w:r>
      <w:r>
        <w:rPr>
          <w:color w:val="242424"/>
          <w:spacing w:val="-19"/>
          <w:w w:val="105"/>
          <w:sz w:val="19"/>
        </w:rPr>
        <w:t xml:space="preserve"> </w:t>
      </w:r>
      <w:r>
        <w:rPr>
          <w:color w:val="242424"/>
          <w:w w:val="105"/>
          <w:sz w:val="19"/>
        </w:rPr>
        <w:t>2022.</w:t>
      </w:r>
    </w:p>
    <w:p w14:paraId="09AB2D26" w14:textId="77777777" w:rsidR="00DC4461" w:rsidRDefault="00DC4461" w:rsidP="00DC4461">
      <w:pPr>
        <w:pStyle w:val="ListParagraph"/>
        <w:numPr>
          <w:ilvl w:val="0"/>
          <w:numId w:val="1"/>
        </w:numPr>
        <w:tabs>
          <w:tab w:val="left" w:pos="847"/>
          <w:tab w:val="left" w:pos="848"/>
        </w:tabs>
        <w:spacing w:line="292" w:lineRule="auto"/>
        <w:ind w:left="852" w:right="4183"/>
        <w:rPr>
          <w:color w:val="242424"/>
          <w:sz w:val="19"/>
        </w:rPr>
      </w:pPr>
      <w:r>
        <w:rPr>
          <w:color w:val="242424"/>
          <w:w w:val="105"/>
          <w:sz w:val="19"/>
        </w:rPr>
        <w:t xml:space="preserve">The Kandiyohi County Water Task Force approved a $5,000 grant. Submission of the report to comply with the terms of the grant was submitted to the county in August </w:t>
      </w:r>
      <w:r>
        <w:rPr>
          <w:color w:val="242424"/>
          <w:spacing w:val="13"/>
          <w:w w:val="105"/>
          <w:sz w:val="19"/>
        </w:rPr>
        <w:t xml:space="preserve"> </w:t>
      </w:r>
      <w:r>
        <w:rPr>
          <w:color w:val="242424"/>
          <w:w w:val="105"/>
          <w:sz w:val="19"/>
        </w:rPr>
        <w:t>2022.</w:t>
      </w:r>
    </w:p>
    <w:p w14:paraId="121EDB17" w14:textId="6C81C182" w:rsidR="006A4794" w:rsidRDefault="006A4794" w:rsidP="00DC4461">
      <w:pPr>
        <w:spacing w:before="80"/>
        <w:ind w:right="106"/>
        <w:rPr>
          <w:b/>
          <w:color w:val="232323"/>
          <w:w w:val="75"/>
          <w:sz w:val="20"/>
        </w:rPr>
      </w:pPr>
    </w:p>
    <w:p w14:paraId="3C7400EC" w14:textId="77777777" w:rsidR="006A4794" w:rsidRDefault="006A4794">
      <w:pPr>
        <w:spacing w:before="80"/>
        <w:ind w:right="106"/>
        <w:jc w:val="right"/>
        <w:rPr>
          <w:b/>
          <w:color w:val="232323"/>
          <w:w w:val="75"/>
          <w:sz w:val="20"/>
        </w:rPr>
      </w:pPr>
    </w:p>
    <w:p w14:paraId="477143F0" w14:textId="77777777" w:rsidR="00DC4461" w:rsidRDefault="00DC4461" w:rsidP="00DC4461">
      <w:pPr>
        <w:pStyle w:val="BodyText"/>
        <w:spacing w:before="3"/>
        <w:rPr>
          <w:sz w:val="27"/>
        </w:rPr>
      </w:pPr>
    </w:p>
    <w:p w14:paraId="5F483669" w14:textId="77777777" w:rsidR="00DC4461" w:rsidRDefault="00DC4461" w:rsidP="00DC4461">
      <w:pPr>
        <w:pStyle w:val="Heading3"/>
        <w:spacing w:before="91"/>
        <w:ind w:left="136"/>
        <w:rPr>
          <w:rFonts w:ascii="Times New Roman"/>
        </w:rPr>
      </w:pPr>
      <w:r>
        <w:rPr>
          <w:rFonts w:ascii="Times New Roman"/>
          <w:color w:val="242424"/>
          <w:w w:val="105"/>
        </w:rPr>
        <w:t>2021:</w:t>
      </w:r>
    </w:p>
    <w:p w14:paraId="71AF6AF3" w14:textId="705C4D62" w:rsidR="006A4794" w:rsidRDefault="00DC4461" w:rsidP="00DC4461">
      <w:pPr>
        <w:spacing w:before="80"/>
        <w:ind w:right="106"/>
        <w:rPr>
          <w:color w:val="242424"/>
          <w:w w:val="105"/>
          <w:sz w:val="19"/>
        </w:rPr>
      </w:pPr>
      <w:r>
        <w:rPr>
          <w:color w:val="242424"/>
          <w:w w:val="105"/>
          <w:sz w:val="19"/>
        </w:rPr>
        <w:t>During the summer of 2020 a sonar survey over all of the littoral waters of Diamond Lake was performed to measure</w:t>
      </w:r>
      <w:r>
        <w:rPr>
          <w:color w:val="242424"/>
          <w:spacing w:val="-8"/>
          <w:w w:val="105"/>
          <w:sz w:val="19"/>
        </w:rPr>
        <w:t xml:space="preserve"> </w:t>
      </w:r>
      <w:r>
        <w:rPr>
          <w:color w:val="242424"/>
          <w:w w:val="105"/>
          <w:sz w:val="19"/>
        </w:rPr>
        <w:t>the</w:t>
      </w:r>
      <w:r>
        <w:rPr>
          <w:color w:val="242424"/>
          <w:spacing w:val="15"/>
          <w:w w:val="105"/>
          <w:sz w:val="19"/>
        </w:rPr>
        <w:t xml:space="preserve"> </w:t>
      </w:r>
      <w:r>
        <w:rPr>
          <w:color w:val="242424"/>
          <w:w w:val="105"/>
          <w:sz w:val="19"/>
        </w:rPr>
        <w:t>biomass</w:t>
      </w:r>
      <w:r>
        <w:rPr>
          <w:color w:val="242424"/>
          <w:spacing w:val="-5"/>
          <w:w w:val="105"/>
          <w:sz w:val="19"/>
        </w:rPr>
        <w:t xml:space="preserve"> </w:t>
      </w:r>
      <w:r>
        <w:rPr>
          <w:color w:val="242424"/>
          <w:w w:val="105"/>
          <w:sz w:val="19"/>
        </w:rPr>
        <w:t>of</w:t>
      </w:r>
      <w:r>
        <w:rPr>
          <w:color w:val="242424"/>
          <w:spacing w:val="-2"/>
          <w:w w:val="105"/>
          <w:sz w:val="19"/>
        </w:rPr>
        <w:t xml:space="preserve"> </w:t>
      </w:r>
      <w:r>
        <w:rPr>
          <w:color w:val="242424"/>
          <w:w w:val="105"/>
          <w:sz w:val="19"/>
        </w:rPr>
        <w:t>lake</w:t>
      </w:r>
      <w:r>
        <w:rPr>
          <w:color w:val="242424"/>
          <w:spacing w:val="-15"/>
          <w:w w:val="105"/>
          <w:sz w:val="19"/>
        </w:rPr>
        <w:t xml:space="preserve"> </w:t>
      </w:r>
      <w:r>
        <w:rPr>
          <w:color w:val="242424"/>
          <w:w w:val="105"/>
          <w:sz w:val="19"/>
        </w:rPr>
        <w:t>vegetation.</w:t>
      </w:r>
      <w:r>
        <w:rPr>
          <w:color w:val="242424"/>
          <w:spacing w:val="2"/>
          <w:w w:val="105"/>
          <w:sz w:val="19"/>
        </w:rPr>
        <w:t xml:space="preserve"> </w:t>
      </w:r>
      <w:r>
        <w:rPr>
          <w:color w:val="242424"/>
          <w:w w:val="105"/>
          <w:sz w:val="19"/>
        </w:rPr>
        <w:t>It</w:t>
      </w:r>
      <w:r>
        <w:rPr>
          <w:color w:val="242424"/>
          <w:spacing w:val="1"/>
          <w:w w:val="105"/>
          <w:sz w:val="19"/>
        </w:rPr>
        <w:t xml:space="preserve"> </w:t>
      </w:r>
      <w:r>
        <w:rPr>
          <w:color w:val="242424"/>
          <w:w w:val="105"/>
          <w:sz w:val="19"/>
        </w:rPr>
        <w:t>was</w:t>
      </w:r>
      <w:r>
        <w:rPr>
          <w:color w:val="242424"/>
          <w:spacing w:val="-9"/>
          <w:w w:val="105"/>
          <w:sz w:val="19"/>
        </w:rPr>
        <w:t xml:space="preserve"> </w:t>
      </w:r>
      <w:r>
        <w:rPr>
          <w:color w:val="242424"/>
          <w:w w:val="105"/>
          <w:sz w:val="19"/>
        </w:rPr>
        <w:t>not</w:t>
      </w:r>
      <w:r>
        <w:rPr>
          <w:color w:val="242424"/>
          <w:spacing w:val="18"/>
          <w:w w:val="105"/>
          <w:sz w:val="19"/>
        </w:rPr>
        <w:t xml:space="preserve"> </w:t>
      </w:r>
      <w:r>
        <w:rPr>
          <w:color w:val="242424"/>
          <w:w w:val="105"/>
          <w:sz w:val="19"/>
        </w:rPr>
        <w:t>specie</w:t>
      </w:r>
      <w:r>
        <w:rPr>
          <w:color w:val="242424"/>
          <w:spacing w:val="-4"/>
          <w:w w:val="105"/>
          <w:sz w:val="19"/>
        </w:rPr>
        <w:t xml:space="preserve"> </w:t>
      </w:r>
      <w:r>
        <w:rPr>
          <w:color w:val="242424"/>
          <w:w w:val="105"/>
          <w:sz w:val="19"/>
        </w:rPr>
        <w:t>specific.</w:t>
      </w:r>
      <w:r>
        <w:rPr>
          <w:color w:val="242424"/>
          <w:spacing w:val="-16"/>
          <w:w w:val="105"/>
          <w:sz w:val="19"/>
        </w:rPr>
        <w:t xml:space="preserve"> </w:t>
      </w:r>
      <w:r>
        <w:rPr>
          <w:color w:val="242424"/>
          <w:w w:val="105"/>
          <w:sz w:val="19"/>
        </w:rPr>
        <w:t>Two</w:t>
      </w:r>
      <w:r>
        <w:rPr>
          <w:color w:val="242424"/>
          <w:spacing w:val="-7"/>
          <w:w w:val="105"/>
          <w:sz w:val="19"/>
        </w:rPr>
        <w:t xml:space="preserve"> </w:t>
      </w:r>
      <w:r>
        <w:rPr>
          <w:color w:val="242424"/>
          <w:w w:val="105"/>
          <w:sz w:val="19"/>
        </w:rPr>
        <w:t>abridged</w:t>
      </w:r>
      <w:r>
        <w:rPr>
          <w:color w:val="242424"/>
          <w:spacing w:val="-5"/>
          <w:w w:val="105"/>
          <w:sz w:val="19"/>
        </w:rPr>
        <w:t xml:space="preserve"> </w:t>
      </w:r>
      <w:r>
        <w:rPr>
          <w:color w:val="242424"/>
          <w:w w:val="105"/>
          <w:sz w:val="19"/>
        </w:rPr>
        <w:t>point-intercept</w:t>
      </w:r>
      <w:r>
        <w:rPr>
          <w:color w:val="242424"/>
          <w:spacing w:val="-19"/>
          <w:w w:val="105"/>
          <w:sz w:val="19"/>
        </w:rPr>
        <w:t xml:space="preserve"> </w:t>
      </w:r>
      <w:r>
        <w:rPr>
          <w:color w:val="242424"/>
          <w:w w:val="105"/>
          <w:sz w:val="19"/>
        </w:rPr>
        <w:t>surveys,</w:t>
      </w:r>
      <w:r>
        <w:rPr>
          <w:color w:val="242424"/>
          <w:spacing w:val="-11"/>
          <w:w w:val="105"/>
          <w:sz w:val="19"/>
        </w:rPr>
        <w:t xml:space="preserve"> </w:t>
      </w:r>
      <w:r>
        <w:rPr>
          <w:color w:val="242424"/>
          <w:w w:val="105"/>
          <w:sz w:val="19"/>
        </w:rPr>
        <w:t xml:space="preserve">based on the biomass data, were later conducted on Diamond in the spring of 2021 by Limnopro and the DNR. Their findings ultimately drove the final June 2021 application areas. The existence of native plant, even in very small amounts, eliminated several areas from treatment consideration in the 80+ acres included in the 2021 plan. Limnopro ultimately treated 40.4 acres at a rate of 2.0 ppm primarily in the northern portion of the lake. The treatment cost for the application of Aquathol K (active ingredient Endothall) was $50,199.09 because the areas treated were in waters deeper than those areas in the original plan. The Aquatic Pesticide Application Record is attached for further details. The Kandiyohi County Water Task Force approved a (9,000 grant in 2020 and submission of the report to comply with the terms of the grant was submitted to the county in August  </w:t>
      </w:r>
      <w:r>
        <w:rPr>
          <w:color w:val="242424"/>
          <w:spacing w:val="43"/>
          <w:w w:val="105"/>
          <w:sz w:val="19"/>
        </w:rPr>
        <w:t xml:space="preserve"> </w:t>
      </w:r>
      <w:r>
        <w:rPr>
          <w:color w:val="242424"/>
          <w:w w:val="105"/>
          <w:sz w:val="19"/>
        </w:rPr>
        <w:t>2021</w:t>
      </w:r>
    </w:p>
    <w:p w14:paraId="68CABA53" w14:textId="77777777" w:rsidR="00581498" w:rsidRDefault="00581498" w:rsidP="00DC4461">
      <w:pPr>
        <w:pStyle w:val="Heading3"/>
        <w:ind w:left="122"/>
        <w:rPr>
          <w:rFonts w:ascii="Times New Roman"/>
          <w:color w:val="242424"/>
          <w:w w:val="105"/>
        </w:rPr>
      </w:pPr>
    </w:p>
    <w:p w14:paraId="3C3527A3" w14:textId="3D405A08" w:rsidR="00DC4461" w:rsidRDefault="00DC4461" w:rsidP="00DC4461">
      <w:pPr>
        <w:pStyle w:val="Heading3"/>
        <w:ind w:left="122"/>
        <w:rPr>
          <w:rFonts w:ascii="Times New Roman"/>
        </w:rPr>
      </w:pPr>
      <w:r>
        <w:rPr>
          <w:rFonts w:ascii="Times New Roman"/>
          <w:color w:val="242424"/>
          <w:w w:val="105"/>
        </w:rPr>
        <w:t>2020:</w:t>
      </w:r>
    </w:p>
    <w:p w14:paraId="5E3E5C40" w14:textId="77777777" w:rsidR="00DC4461" w:rsidRDefault="00DC4461" w:rsidP="00DC4461">
      <w:pPr>
        <w:pStyle w:val="ListParagraph"/>
        <w:numPr>
          <w:ilvl w:val="0"/>
          <w:numId w:val="1"/>
        </w:numPr>
        <w:tabs>
          <w:tab w:val="left" w:pos="838"/>
          <w:tab w:val="left" w:pos="839"/>
        </w:tabs>
        <w:spacing w:before="54" w:line="292" w:lineRule="auto"/>
        <w:ind w:left="836" w:right="336" w:hanging="359"/>
        <w:rPr>
          <w:color w:val="242424"/>
          <w:sz w:val="19"/>
        </w:rPr>
      </w:pPr>
      <w:r>
        <w:rPr>
          <w:color w:val="242424"/>
          <w:w w:val="105"/>
          <w:sz w:val="19"/>
        </w:rPr>
        <w:t xml:space="preserve">Limnopro treated 84.2 acres at a rate of 1.5 ppm primarily in the southern portion of the lake and excluding Dogfish Bay. A .3 acre area near the east county boat ramp was also treated at a more concentrated rate of 5.0 ppm. The treatment cost for the application of Aquathol K was $78,038.59. The Kandiyohi County Water Task Force approved an $8,000 grant and submission of the report to comply with the terms of the grant was submitted to the county in August </w:t>
      </w:r>
      <w:r>
        <w:rPr>
          <w:color w:val="242424"/>
          <w:spacing w:val="12"/>
          <w:w w:val="105"/>
          <w:sz w:val="19"/>
        </w:rPr>
        <w:t xml:space="preserve"> </w:t>
      </w:r>
      <w:r>
        <w:rPr>
          <w:color w:val="242424"/>
          <w:w w:val="105"/>
          <w:sz w:val="19"/>
        </w:rPr>
        <w:t>2020.</w:t>
      </w:r>
    </w:p>
    <w:p w14:paraId="0B364657" w14:textId="77777777" w:rsidR="00DC4461" w:rsidRDefault="00DC4461" w:rsidP="00DC4461">
      <w:pPr>
        <w:spacing w:before="80"/>
        <w:ind w:right="106"/>
        <w:rPr>
          <w:b/>
          <w:color w:val="232323"/>
          <w:w w:val="75"/>
          <w:sz w:val="20"/>
        </w:rPr>
      </w:pPr>
    </w:p>
    <w:p w14:paraId="294FB917" w14:textId="77777777" w:rsidR="006A4794" w:rsidRDefault="006A4794">
      <w:pPr>
        <w:spacing w:before="80"/>
        <w:ind w:right="106"/>
        <w:jc w:val="right"/>
        <w:rPr>
          <w:b/>
          <w:color w:val="232323"/>
          <w:w w:val="75"/>
          <w:sz w:val="20"/>
        </w:rPr>
      </w:pPr>
    </w:p>
    <w:p w14:paraId="409F2036" w14:textId="3397A039" w:rsidR="00553512" w:rsidRDefault="002F67F7" w:rsidP="00DC4461">
      <w:pPr>
        <w:spacing w:before="80"/>
        <w:ind w:left="9360" w:right="106" w:firstLine="720"/>
        <w:rPr>
          <w:b/>
          <w:i/>
          <w:sz w:val="61"/>
        </w:rPr>
      </w:pPr>
      <w:r>
        <w:rPr>
          <w:b/>
          <w:color w:val="232323"/>
          <w:w w:val="75"/>
          <w:sz w:val="20"/>
        </w:rPr>
        <w:t xml:space="preserve">Initial: </w:t>
      </w:r>
      <w:r>
        <w:rPr>
          <w:b/>
          <w:i/>
          <w:color w:val="333333"/>
          <w:w w:val="75"/>
          <w:sz w:val="61"/>
          <w:u w:val="thick" w:color="000000"/>
        </w:rPr>
        <w:t>_</w:t>
      </w:r>
    </w:p>
    <w:p w14:paraId="33A395CE" w14:textId="77777777" w:rsidR="00553512" w:rsidRDefault="00553512">
      <w:pPr>
        <w:jc w:val="right"/>
        <w:rPr>
          <w:sz w:val="61"/>
        </w:rPr>
        <w:sectPr w:rsidR="00553512">
          <w:pgSz w:w="12240" w:h="15840"/>
          <w:pgMar w:top="680" w:right="500" w:bottom="280" w:left="660" w:header="720" w:footer="720" w:gutter="0"/>
          <w:cols w:space="720"/>
        </w:sectPr>
      </w:pPr>
    </w:p>
    <w:p w14:paraId="25B6BFAD" w14:textId="45AEC8D5" w:rsidR="00553512" w:rsidRDefault="002F67F7">
      <w:pPr>
        <w:tabs>
          <w:tab w:val="left" w:pos="6502"/>
          <w:tab w:val="left" w:pos="10697"/>
        </w:tabs>
        <w:spacing w:before="45"/>
        <w:ind w:left="136"/>
        <w:rPr>
          <w:b/>
          <w:sz w:val="27"/>
        </w:rPr>
      </w:pPr>
      <w:r>
        <w:rPr>
          <w:rFonts w:ascii="Times New Roman"/>
          <w:b/>
          <w:color w:val="242424"/>
          <w:sz w:val="36"/>
          <w:u w:val="thick" w:color="9C9C9C"/>
        </w:rPr>
        <w:lastRenderedPageBreak/>
        <w:t xml:space="preserve"> </w:t>
      </w:r>
      <w:r>
        <w:rPr>
          <w:rFonts w:ascii="Times New Roman"/>
          <w:b/>
          <w:color w:val="242424"/>
          <w:sz w:val="36"/>
          <w:u w:val="thick" w:color="9C9C9C"/>
        </w:rPr>
        <w:tab/>
      </w:r>
      <w:r>
        <w:rPr>
          <w:rFonts w:ascii="Times New Roman"/>
          <w:b/>
          <w:color w:val="242424"/>
          <w:w w:val="104"/>
          <w:sz w:val="36"/>
          <w:u w:val="thick" w:color="9C9C9C"/>
        </w:rPr>
        <w:t>Project</w:t>
      </w:r>
      <w:r>
        <w:rPr>
          <w:rFonts w:ascii="Times New Roman"/>
          <w:b/>
          <w:color w:val="242424"/>
          <w:spacing w:val="4"/>
          <w:sz w:val="36"/>
          <w:u w:val="thick" w:color="9C9C9C"/>
        </w:rPr>
        <w:t xml:space="preserve"> </w:t>
      </w:r>
      <w:r>
        <w:rPr>
          <w:rFonts w:ascii="Times New Roman"/>
          <w:b/>
          <w:color w:val="242424"/>
          <w:sz w:val="36"/>
          <w:u w:val="thick" w:color="9C9C9C"/>
        </w:rPr>
        <w:t>Work</w:t>
      </w:r>
      <w:r>
        <w:rPr>
          <w:rFonts w:ascii="Times New Roman"/>
          <w:b/>
          <w:color w:val="242424"/>
          <w:spacing w:val="14"/>
          <w:sz w:val="36"/>
          <w:u w:val="thick" w:color="9C9C9C"/>
        </w:rPr>
        <w:t xml:space="preserve"> </w:t>
      </w:r>
      <w:r>
        <w:rPr>
          <w:rFonts w:ascii="Times New Roman"/>
          <w:b/>
          <w:color w:val="242424"/>
          <w:w w:val="101"/>
          <w:sz w:val="36"/>
          <w:u w:val="thick" w:color="9C9C9C"/>
        </w:rPr>
        <w:t>Pla</w:t>
      </w:r>
      <w:r>
        <w:rPr>
          <w:rFonts w:ascii="Times New Roman"/>
          <w:b/>
          <w:color w:val="242424"/>
          <w:spacing w:val="17"/>
          <w:w w:val="101"/>
          <w:sz w:val="36"/>
          <w:u w:val="thick" w:color="9C9C9C"/>
        </w:rPr>
        <w:t>n</w:t>
      </w:r>
      <w:r>
        <w:rPr>
          <w:color w:val="939393"/>
          <w:w w:val="58"/>
          <w:sz w:val="91"/>
          <w:u w:val="thick" w:color="9C9C9C"/>
        </w:rPr>
        <w:t>I</w:t>
      </w:r>
      <w:r w:rsidR="00200596">
        <w:rPr>
          <w:b/>
          <w:color w:val="7595A8"/>
          <w:w w:val="58"/>
          <w:sz w:val="27"/>
          <w:u w:val="thick" w:color="9C9C9C"/>
        </w:rPr>
        <w:t>202</w:t>
      </w:r>
      <w:r w:rsidR="00DC4461">
        <w:rPr>
          <w:b/>
          <w:color w:val="7595A8"/>
          <w:w w:val="58"/>
          <w:sz w:val="27"/>
          <w:u w:val="thick" w:color="9C9C9C"/>
        </w:rPr>
        <w:t>6</w:t>
      </w:r>
      <w:r>
        <w:rPr>
          <w:b/>
          <w:color w:val="7595A8"/>
          <w:sz w:val="27"/>
          <w:u w:val="thick" w:color="9C9C9C"/>
        </w:rPr>
        <w:tab/>
      </w:r>
    </w:p>
    <w:p w14:paraId="28B4DC78" w14:textId="77777777" w:rsidR="00553512" w:rsidRDefault="00553512">
      <w:pPr>
        <w:pStyle w:val="BodyText"/>
        <w:spacing w:before="7"/>
        <w:rPr>
          <w:sz w:val="24"/>
        </w:rPr>
      </w:pPr>
    </w:p>
    <w:p w14:paraId="3D7A9F6A" w14:textId="77777777" w:rsidR="00553512" w:rsidRDefault="002F67F7">
      <w:pPr>
        <w:pStyle w:val="Heading3"/>
        <w:spacing w:before="1"/>
        <w:ind w:left="112"/>
        <w:rPr>
          <w:rFonts w:ascii="Times New Roman"/>
        </w:rPr>
      </w:pPr>
      <w:r>
        <w:rPr>
          <w:rFonts w:ascii="Times New Roman"/>
          <w:color w:val="242424"/>
          <w:w w:val="105"/>
        </w:rPr>
        <w:t>2019:</w:t>
      </w:r>
    </w:p>
    <w:p w14:paraId="24428BB6" w14:textId="0080E730" w:rsidR="00553512" w:rsidRDefault="002F67F7">
      <w:pPr>
        <w:pStyle w:val="ListParagraph"/>
        <w:numPr>
          <w:ilvl w:val="0"/>
          <w:numId w:val="1"/>
        </w:numPr>
        <w:tabs>
          <w:tab w:val="left" w:pos="823"/>
          <w:tab w:val="left" w:pos="824"/>
        </w:tabs>
        <w:spacing w:before="55" w:line="295" w:lineRule="auto"/>
        <w:ind w:left="830" w:right="301" w:hanging="363"/>
        <w:rPr>
          <w:color w:val="242424"/>
          <w:sz w:val="19"/>
        </w:rPr>
      </w:pPr>
      <w:r>
        <w:rPr>
          <w:color w:val="242424"/>
          <w:sz w:val="19"/>
        </w:rPr>
        <w:t xml:space="preserve">The Diamond Lake Association Area Recreation Association will hire a lake service provider to survey lake  vegetation  and invasive   </w:t>
      </w:r>
      <w:r>
        <w:rPr>
          <w:color w:val="242424"/>
          <w:spacing w:val="40"/>
          <w:sz w:val="19"/>
        </w:rPr>
        <w:t xml:space="preserve"> </w:t>
      </w:r>
      <w:r>
        <w:rPr>
          <w:color w:val="242424"/>
          <w:sz w:val="19"/>
        </w:rPr>
        <w:t>curly-leaf. The cost will be between $5,073.65. The cash balance for the CIP is $6,628.69</w:t>
      </w:r>
    </w:p>
    <w:p w14:paraId="27F695AB" w14:textId="77777777" w:rsidR="00553512" w:rsidRDefault="00553512">
      <w:pPr>
        <w:pStyle w:val="BodyText"/>
        <w:rPr>
          <w:sz w:val="20"/>
        </w:rPr>
      </w:pPr>
    </w:p>
    <w:p w14:paraId="39D87EB6" w14:textId="77777777" w:rsidR="00553512" w:rsidRDefault="00553512">
      <w:pPr>
        <w:pStyle w:val="BodyText"/>
        <w:spacing w:before="3"/>
        <w:rPr>
          <w:sz w:val="25"/>
        </w:rPr>
      </w:pPr>
    </w:p>
    <w:p w14:paraId="4181F1CC" w14:textId="77777777" w:rsidR="00553512" w:rsidRDefault="002F67F7">
      <w:pPr>
        <w:pStyle w:val="Heading3"/>
        <w:spacing w:before="1"/>
        <w:rPr>
          <w:rFonts w:ascii="Times New Roman"/>
        </w:rPr>
      </w:pPr>
      <w:r>
        <w:rPr>
          <w:rFonts w:ascii="Times New Roman"/>
          <w:color w:val="242424"/>
          <w:w w:val="105"/>
        </w:rPr>
        <w:t>2018:</w:t>
      </w:r>
    </w:p>
    <w:p w14:paraId="3125E53E" w14:textId="77777777" w:rsidR="00553512" w:rsidRDefault="002F67F7">
      <w:pPr>
        <w:pStyle w:val="ListParagraph"/>
        <w:numPr>
          <w:ilvl w:val="0"/>
          <w:numId w:val="1"/>
        </w:numPr>
        <w:tabs>
          <w:tab w:val="left" w:pos="827"/>
          <w:tab w:val="left" w:pos="828"/>
        </w:tabs>
        <w:spacing w:before="50"/>
        <w:ind w:left="827" w:hanging="360"/>
        <w:rPr>
          <w:color w:val="242424"/>
          <w:sz w:val="19"/>
        </w:rPr>
      </w:pPr>
      <w:r>
        <w:rPr>
          <w:color w:val="242424"/>
          <w:w w:val="105"/>
          <w:sz w:val="19"/>
        </w:rPr>
        <w:t>PLM treated 20 acres at $575.84/acre. Totaling</w:t>
      </w:r>
      <w:r>
        <w:rPr>
          <w:color w:val="242424"/>
          <w:spacing w:val="-24"/>
          <w:w w:val="105"/>
          <w:sz w:val="19"/>
        </w:rPr>
        <w:t xml:space="preserve"> </w:t>
      </w:r>
      <w:r>
        <w:rPr>
          <w:color w:val="242424"/>
          <w:w w:val="105"/>
          <w:sz w:val="19"/>
        </w:rPr>
        <w:t>$11,516.80</w:t>
      </w:r>
    </w:p>
    <w:p w14:paraId="15D855F7" w14:textId="77777777" w:rsidR="00553512" w:rsidRDefault="002F67F7">
      <w:pPr>
        <w:pStyle w:val="ListParagraph"/>
        <w:numPr>
          <w:ilvl w:val="0"/>
          <w:numId w:val="1"/>
        </w:numPr>
        <w:tabs>
          <w:tab w:val="left" w:pos="818"/>
          <w:tab w:val="left" w:pos="819"/>
        </w:tabs>
        <w:spacing w:before="60"/>
        <w:ind w:left="818" w:hanging="351"/>
        <w:rPr>
          <w:color w:val="242424"/>
          <w:sz w:val="19"/>
        </w:rPr>
      </w:pPr>
      <w:r>
        <w:rPr>
          <w:color w:val="242424"/>
          <w:w w:val="105"/>
          <w:sz w:val="19"/>
        </w:rPr>
        <w:t>The</w:t>
      </w:r>
      <w:r>
        <w:rPr>
          <w:color w:val="242424"/>
          <w:spacing w:val="1"/>
          <w:w w:val="105"/>
          <w:sz w:val="19"/>
        </w:rPr>
        <w:t xml:space="preserve"> </w:t>
      </w:r>
      <w:r>
        <w:rPr>
          <w:color w:val="242424"/>
          <w:w w:val="105"/>
          <w:sz w:val="19"/>
        </w:rPr>
        <w:t>Kandiyohi</w:t>
      </w:r>
      <w:r>
        <w:rPr>
          <w:color w:val="242424"/>
          <w:spacing w:val="-3"/>
          <w:w w:val="105"/>
          <w:sz w:val="19"/>
        </w:rPr>
        <w:t xml:space="preserve"> </w:t>
      </w:r>
      <w:r>
        <w:rPr>
          <w:color w:val="242424"/>
          <w:w w:val="105"/>
          <w:sz w:val="19"/>
        </w:rPr>
        <w:t>County</w:t>
      </w:r>
      <w:r>
        <w:rPr>
          <w:color w:val="242424"/>
          <w:spacing w:val="1"/>
          <w:w w:val="105"/>
          <w:sz w:val="19"/>
        </w:rPr>
        <w:t xml:space="preserve"> </w:t>
      </w:r>
      <w:r>
        <w:rPr>
          <w:color w:val="242424"/>
          <w:w w:val="105"/>
          <w:sz w:val="19"/>
        </w:rPr>
        <w:t>Water</w:t>
      </w:r>
      <w:r>
        <w:rPr>
          <w:color w:val="242424"/>
          <w:spacing w:val="-8"/>
          <w:w w:val="105"/>
          <w:sz w:val="19"/>
        </w:rPr>
        <w:t xml:space="preserve"> </w:t>
      </w:r>
      <w:r>
        <w:rPr>
          <w:color w:val="242424"/>
          <w:w w:val="105"/>
          <w:sz w:val="19"/>
        </w:rPr>
        <w:t>Task</w:t>
      </w:r>
      <w:r>
        <w:rPr>
          <w:color w:val="242424"/>
          <w:spacing w:val="-7"/>
          <w:w w:val="105"/>
          <w:sz w:val="19"/>
        </w:rPr>
        <w:t xml:space="preserve"> </w:t>
      </w:r>
      <w:r>
        <w:rPr>
          <w:color w:val="242424"/>
          <w:w w:val="105"/>
          <w:sz w:val="19"/>
        </w:rPr>
        <w:t>Force paid</w:t>
      </w:r>
      <w:r>
        <w:rPr>
          <w:color w:val="242424"/>
          <w:spacing w:val="-7"/>
          <w:w w:val="105"/>
          <w:sz w:val="19"/>
        </w:rPr>
        <w:t xml:space="preserve"> </w:t>
      </w:r>
      <w:r>
        <w:rPr>
          <w:color w:val="242424"/>
          <w:w w:val="105"/>
          <w:sz w:val="19"/>
        </w:rPr>
        <w:t>50%</w:t>
      </w:r>
      <w:r>
        <w:rPr>
          <w:color w:val="242424"/>
          <w:spacing w:val="-12"/>
          <w:w w:val="105"/>
          <w:sz w:val="19"/>
        </w:rPr>
        <w:t xml:space="preserve"> </w:t>
      </w:r>
      <w:r>
        <w:rPr>
          <w:color w:val="242424"/>
          <w:w w:val="105"/>
          <w:sz w:val="19"/>
        </w:rPr>
        <w:t>of</w:t>
      </w:r>
      <w:r>
        <w:rPr>
          <w:color w:val="242424"/>
          <w:spacing w:val="-5"/>
          <w:w w:val="105"/>
          <w:sz w:val="19"/>
        </w:rPr>
        <w:t xml:space="preserve"> </w:t>
      </w:r>
      <w:r>
        <w:rPr>
          <w:color w:val="242424"/>
          <w:w w:val="105"/>
          <w:sz w:val="19"/>
        </w:rPr>
        <w:t>the</w:t>
      </w:r>
      <w:r>
        <w:rPr>
          <w:color w:val="242424"/>
          <w:spacing w:val="-7"/>
          <w:w w:val="105"/>
          <w:sz w:val="19"/>
        </w:rPr>
        <w:t xml:space="preserve"> </w:t>
      </w:r>
      <w:r>
        <w:rPr>
          <w:color w:val="242424"/>
          <w:w w:val="105"/>
          <w:sz w:val="19"/>
        </w:rPr>
        <w:t>total</w:t>
      </w:r>
      <w:r>
        <w:rPr>
          <w:color w:val="242424"/>
          <w:spacing w:val="-5"/>
          <w:w w:val="105"/>
          <w:sz w:val="19"/>
        </w:rPr>
        <w:t xml:space="preserve"> </w:t>
      </w:r>
      <w:r>
        <w:rPr>
          <w:color w:val="242424"/>
          <w:w w:val="105"/>
          <w:sz w:val="19"/>
        </w:rPr>
        <w:t>project</w:t>
      </w:r>
      <w:r>
        <w:rPr>
          <w:color w:val="242424"/>
          <w:spacing w:val="1"/>
          <w:w w:val="105"/>
          <w:sz w:val="19"/>
        </w:rPr>
        <w:t xml:space="preserve"> </w:t>
      </w:r>
      <w:r>
        <w:rPr>
          <w:color w:val="242424"/>
          <w:w w:val="105"/>
          <w:sz w:val="19"/>
        </w:rPr>
        <w:t>cost.</w:t>
      </w:r>
    </w:p>
    <w:p w14:paraId="0F385D09" w14:textId="77777777" w:rsidR="00553512" w:rsidRDefault="002F67F7">
      <w:pPr>
        <w:pStyle w:val="ListParagraph"/>
        <w:numPr>
          <w:ilvl w:val="0"/>
          <w:numId w:val="1"/>
        </w:numPr>
        <w:tabs>
          <w:tab w:val="left" w:pos="852"/>
          <w:tab w:val="left" w:pos="853"/>
        </w:tabs>
        <w:spacing w:before="94"/>
        <w:ind w:left="852" w:hanging="360"/>
        <w:rPr>
          <w:color w:val="242424"/>
          <w:sz w:val="19"/>
        </w:rPr>
      </w:pPr>
      <w:r>
        <w:rPr>
          <w:color w:val="242424"/>
          <w:w w:val="105"/>
          <w:sz w:val="19"/>
        </w:rPr>
        <w:t>The</w:t>
      </w:r>
      <w:r>
        <w:rPr>
          <w:color w:val="242424"/>
          <w:spacing w:val="-13"/>
          <w:w w:val="105"/>
          <w:sz w:val="19"/>
        </w:rPr>
        <w:t xml:space="preserve"> </w:t>
      </w:r>
      <w:r>
        <w:rPr>
          <w:color w:val="242424"/>
          <w:spacing w:val="3"/>
          <w:w w:val="105"/>
          <w:sz w:val="19"/>
        </w:rPr>
        <w:t>ClP</w:t>
      </w:r>
      <w:r>
        <w:rPr>
          <w:color w:val="242424"/>
          <w:spacing w:val="-17"/>
          <w:w w:val="105"/>
          <w:sz w:val="19"/>
        </w:rPr>
        <w:t xml:space="preserve"> </w:t>
      </w:r>
      <w:r>
        <w:rPr>
          <w:color w:val="242424"/>
          <w:w w:val="105"/>
          <w:sz w:val="19"/>
        </w:rPr>
        <w:t>paid</w:t>
      </w:r>
      <w:r>
        <w:rPr>
          <w:color w:val="242424"/>
          <w:spacing w:val="-7"/>
          <w:w w:val="105"/>
          <w:sz w:val="19"/>
        </w:rPr>
        <w:t xml:space="preserve"> </w:t>
      </w:r>
      <w:r>
        <w:rPr>
          <w:color w:val="242424"/>
          <w:w w:val="105"/>
          <w:sz w:val="19"/>
        </w:rPr>
        <w:t>50%</w:t>
      </w:r>
      <w:r>
        <w:rPr>
          <w:color w:val="242424"/>
          <w:spacing w:val="-19"/>
          <w:w w:val="105"/>
          <w:sz w:val="19"/>
        </w:rPr>
        <w:t xml:space="preserve"> </w:t>
      </w:r>
      <w:r>
        <w:rPr>
          <w:color w:val="242424"/>
          <w:w w:val="105"/>
          <w:sz w:val="19"/>
        </w:rPr>
        <w:t>of</w:t>
      </w:r>
      <w:r>
        <w:rPr>
          <w:color w:val="242424"/>
          <w:spacing w:val="-9"/>
          <w:w w:val="105"/>
          <w:sz w:val="19"/>
        </w:rPr>
        <w:t xml:space="preserve"> </w:t>
      </w:r>
      <w:r>
        <w:rPr>
          <w:color w:val="242424"/>
          <w:w w:val="105"/>
          <w:sz w:val="19"/>
        </w:rPr>
        <w:t>the</w:t>
      </w:r>
      <w:r>
        <w:rPr>
          <w:color w:val="242424"/>
          <w:spacing w:val="-9"/>
          <w:w w:val="105"/>
          <w:sz w:val="19"/>
        </w:rPr>
        <w:t xml:space="preserve"> </w:t>
      </w:r>
      <w:r>
        <w:rPr>
          <w:color w:val="242424"/>
          <w:w w:val="105"/>
          <w:sz w:val="19"/>
        </w:rPr>
        <w:t>project cost,</w:t>
      </w:r>
      <w:r>
        <w:rPr>
          <w:color w:val="242424"/>
          <w:spacing w:val="-14"/>
          <w:w w:val="105"/>
          <w:sz w:val="19"/>
        </w:rPr>
        <w:t xml:space="preserve"> </w:t>
      </w:r>
      <w:r>
        <w:rPr>
          <w:color w:val="242424"/>
          <w:w w:val="105"/>
          <w:sz w:val="19"/>
        </w:rPr>
        <w:t>$5,758.40.</w:t>
      </w:r>
    </w:p>
    <w:p w14:paraId="0055CB56" w14:textId="77777777" w:rsidR="00553512" w:rsidRDefault="00553512">
      <w:pPr>
        <w:pStyle w:val="BodyText"/>
        <w:spacing w:before="3"/>
        <w:rPr>
          <w:sz w:val="25"/>
        </w:rPr>
      </w:pPr>
    </w:p>
    <w:p w14:paraId="76664408" w14:textId="77777777" w:rsidR="00553512" w:rsidRDefault="002F67F7">
      <w:pPr>
        <w:pStyle w:val="Heading3"/>
        <w:ind w:left="133"/>
        <w:rPr>
          <w:rFonts w:ascii="Times New Roman"/>
        </w:rPr>
      </w:pPr>
      <w:r>
        <w:rPr>
          <w:rFonts w:ascii="Times New Roman"/>
          <w:color w:val="242424"/>
          <w:w w:val="105"/>
        </w:rPr>
        <w:t>2017:</w:t>
      </w:r>
    </w:p>
    <w:p w14:paraId="4C4CE40A" w14:textId="77777777" w:rsidR="00553512" w:rsidRDefault="002F67F7">
      <w:pPr>
        <w:pStyle w:val="ListParagraph"/>
        <w:numPr>
          <w:ilvl w:val="0"/>
          <w:numId w:val="1"/>
        </w:numPr>
        <w:tabs>
          <w:tab w:val="left" w:pos="856"/>
          <w:tab w:val="left" w:pos="857"/>
        </w:tabs>
        <w:spacing w:before="63"/>
        <w:ind w:left="856" w:hanging="369"/>
        <w:rPr>
          <w:color w:val="242424"/>
          <w:sz w:val="19"/>
        </w:rPr>
      </w:pPr>
      <w:r>
        <w:rPr>
          <w:color w:val="242424"/>
          <w:w w:val="105"/>
          <w:sz w:val="19"/>
        </w:rPr>
        <w:t>PLM</w:t>
      </w:r>
      <w:r>
        <w:rPr>
          <w:color w:val="242424"/>
          <w:spacing w:val="-9"/>
          <w:w w:val="105"/>
          <w:sz w:val="19"/>
        </w:rPr>
        <w:t xml:space="preserve"> </w:t>
      </w:r>
      <w:r>
        <w:rPr>
          <w:color w:val="242424"/>
          <w:w w:val="105"/>
          <w:sz w:val="19"/>
        </w:rPr>
        <w:t>treated</w:t>
      </w:r>
      <w:r>
        <w:rPr>
          <w:color w:val="242424"/>
          <w:spacing w:val="6"/>
          <w:w w:val="105"/>
          <w:sz w:val="19"/>
        </w:rPr>
        <w:t xml:space="preserve"> </w:t>
      </w:r>
      <w:r>
        <w:rPr>
          <w:color w:val="242424"/>
          <w:w w:val="105"/>
          <w:sz w:val="19"/>
        </w:rPr>
        <w:t>20</w:t>
      </w:r>
      <w:r>
        <w:rPr>
          <w:color w:val="242424"/>
          <w:spacing w:val="-10"/>
          <w:w w:val="105"/>
          <w:sz w:val="19"/>
        </w:rPr>
        <w:t xml:space="preserve"> </w:t>
      </w:r>
      <w:r>
        <w:rPr>
          <w:color w:val="242424"/>
          <w:w w:val="105"/>
          <w:sz w:val="19"/>
        </w:rPr>
        <w:t>acres</w:t>
      </w:r>
      <w:r>
        <w:rPr>
          <w:color w:val="242424"/>
          <w:spacing w:val="-9"/>
          <w:w w:val="105"/>
          <w:sz w:val="19"/>
        </w:rPr>
        <w:t xml:space="preserve"> </w:t>
      </w:r>
      <w:r>
        <w:rPr>
          <w:color w:val="242424"/>
          <w:w w:val="105"/>
          <w:sz w:val="19"/>
        </w:rPr>
        <w:t>at</w:t>
      </w:r>
      <w:r>
        <w:rPr>
          <w:color w:val="242424"/>
          <w:spacing w:val="-12"/>
          <w:w w:val="105"/>
          <w:sz w:val="19"/>
        </w:rPr>
        <w:t xml:space="preserve"> </w:t>
      </w:r>
      <w:r>
        <w:rPr>
          <w:color w:val="242424"/>
          <w:w w:val="105"/>
          <w:sz w:val="19"/>
        </w:rPr>
        <w:t>$435.78/acre.</w:t>
      </w:r>
      <w:r>
        <w:rPr>
          <w:color w:val="242424"/>
          <w:spacing w:val="-5"/>
          <w:w w:val="105"/>
          <w:sz w:val="19"/>
        </w:rPr>
        <w:t xml:space="preserve"> </w:t>
      </w:r>
      <w:r>
        <w:rPr>
          <w:color w:val="242424"/>
          <w:w w:val="105"/>
          <w:sz w:val="19"/>
        </w:rPr>
        <w:t>Totaling</w:t>
      </w:r>
      <w:r>
        <w:rPr>
          <w:color w:val="242424"/>
          <w:spacing w:val="-9"/>
          <w:w w:val="105"/>
          <w:sz w:val="19"/>
        </w:rPr>
        <w:t xml:space="preserve"> </w:t>
      </w:r>
      <w:r>
        <w:rPr>
          <w:color w:val="242424"/>
          <w:w w:val="105"/>
          <w:sz w:val="19"/>
        </w:rPr>
        <w:t>$8,715.60.</w:t>
      </w:r>
    </w:p>
    <w:p w14:paraId="3CD52288" w14:textId="77777777" w:rsidR="00553512" w:rsidRDefault="002F67F7">
      <w:pPr>
        <w:pStyle w:val="ListParagraph"/>
        <w:numPr>
          <w:ilvl w:val="0"/>
          <w:numId w:val="1"/>
        </w:numPr>
        <w:tabs>
          <w:tab w:val="left" w:pos="847"/>
          <w:tab w:val="left" w:pos="848"/>
        </w:tabs>
        <w:spacing w:before="59"/>
        <w:ind w:left="847" w:hanging="360"/>
        <w:rPr>
          <w:color w:val="242424"/>
          <w:sz w:val="19"/>
        </w:rPr>
      </w:pPr>
      <w:r>
        <w:rPr>
          <w:color w:val="242424"/>
          <w:w w:val="105"/>
          <w:sz w:val="19"/>
        </w:rPr>
        <w:t>The</w:t>
      </w:r>
      <w:r>
        <w:rPr>
          <w:color w:val="242424"/>
          <w:spacing w:val="-6"/>
          <w:w w:val="105"/>
          <w:sz w:val="19"/>
        </w:rPr>
        <w:t xml:space="preserve"> </w:t>
      </w:r>
      <w:r>
        <w:rPr>
          <w:color w:val="242424"/>
          <w:w w:val="105"/>
          <w:sz w:val="19"/>
        </w:rPr>
        <w:t>Kandiyohi</w:t>
      </w:r>
      <w:r>
        <w:rPr>
          <w:color w:val="242424"/>
          <w:spacing w:val="1"/>
          <w:w w:val="105"/>
          <w:sz w:val="19"/>
        </w:rPr>
        <w:t xml:space="preserve"> </w:t>
      </w:r>
      <w:r>
        <w:rPr>
          <w:color w:val="242424"/>
          <w:w w:val="105"/>
          <w:sz w:val="19"/>
        </w:rPr>
        <w:t>County</w:t>
      </w:r>
      <w:r>
        <w:rPr>
          <w:color w:val="242424"/>
          <w:spacing w:val="-1"/>
          <w:w w:val="105"/>
          <w:sz w:val="19"/>
        </w:rPr>
        <w:t xml:space="preserve"> </w:t>
      </w:r>
      <w:r>
        <w:rPr>
          <w:color w:val="242424"/>
          <w:w w:val="105"/>
          <w:sz w:val="19"/>
        </w:rPr>
        <w:t>Water</w:t>
      </w:r>
      <w:r>
        <w:rPr>
          <w:color w:val="242424"/>
          <w:spacing w:val="-10"/>
          <w:w w:val="105"/>
          <w:sz w:val="19"/>
        </w:rPr>
        <w:t xml:space="preserve"> </w:t>
      </w:r>
      <w:r>
        <w:rPr>
          <w:color w:val="242424"/>
          <w:w w:val="105"/>
          <w:sz w:val="19"/>
        </w:rPr>
        <w:t>Task</w:t>
      </w:r>
      <w:r>
        <w:rPr>
          <w:color w:val="242424"/>
          <w:spacing w:val="-8"/>
          <w:w w:val="105"/>
          <w:sz w:val="19"/>
        </w:rPr>
        <w:t xml:space="preserve"> </w:t>
      </w:r>
      <w:r>
        <w:rPr>
          <w:color w:val="242424"/>
          <w:w w:val="105"/>
          <w:sz w:val="19"/>
        </w:rPr>
        <w:t>Force paid</w:t>
      </w:r>
      <w:r>
        <w:rPr>
          <w:color w:val="242424"/>
          <w:spacing w:val="-8"/>
          <w:w w:val="105"/>
          <w:sz w:val="19"/>
        </w:rPr>
        <w:t xml:space="preserve"> </w:t>
      </w:r>
      <w:r>
        <w:rPr>
          <w:color w:val="242424"/>
          <w:w w:val="105"/>
          <w:sz w:val="19"/>
        </w:rPr>
        <w:t>50%</w:t>
      </w:r>
      <w:r>
        <w:rPr>
          <w:color w:val="242424"/>
          <w:spacing w:val="-13"/>
          <w:w w:val="105"/>
          <w:sz w:val="19"/>
        </w:rPr>
        <w:t xml:space="preserve"> </w:t>
      </w:r>
      <w:r>
        <w:rPr>
          <w:color w:val="242424"/>
          <w:w w:val="105"/>
          <w:sz w:val="19"/>
        </w:rPr>
        <w:t>of</w:t>
      </w:r>
      <w:r>
        <w:rPr>
          <w:color w:val="242424"/>
          <w:spacing w:val="-11"/>
          <w:w w:val="105"/>
          <w:sz w:val="19"/>
        </w:rPr>
        <w:t xml:space="preserve"> </w:t>
      </w:r>
      <w:r>
        <w:rPr>
          <w:color w:val="242424"/>
          <w:w w:val="105"/>
          <w:sz w:val="19"/>
        </w:rPr>
        <w:t>the</w:t>
      </w:r>
      <w:r>
        <w:rPr>
          <w:color w:val="242424"/>
          <w:spacing w:val="-12"/>
          <w:w w:val="105"/>
          <w:sz w:val="19"/>
        </w:rPr>
        <w:t xml:space="preserve"> </w:t>
      </w:r>
      <w:r>
        <w:rPr>
          <w:color w:val="242424"/>
          <w:w w:val="105"/>
          <w:sz w:val="19"/>
        </w:rPr>
        <w:t>total</w:t>
      </w:r>
      <w:r>
        <w:rPr>
          <w:color w:val="242424"/>
          <w:spacing w:val="-6"/>
          <w:w w:val="105"/>
          <w:sz w:val="19"/>
        </w:rPr>
        <w:t xml:space="preserve"> </w:t>
      </w:r>
      <w:r>
        <w:rPr>
          <w:color w:val="242424"/>
          <w:w w:val="105"/>
          <w:sz w:val="19"/>
        </w:rPr>
        <w:t>project</w:t>
      </w:r>
      <w:r>
        <w:rPr>
          <w:color w:val="242424"/>
          <w:spacing w:val="-2"/>
          <w:w w:val="105"/>
          <w:sz w:val="19"/>
        </w:rPr>
        <w:t xml:space="preserve"> </w:t>
      </w:r>
      <w:r>
        <w:rPr>
          <w:color w:val="242424"/>
          <w:w w:val="105"/>
          <w:sz w:val="19"/>
        </w:rPr>
        <w:t>cost.</w:t>
      </w:r>
    </w:p>
    <w:p w14:paraId="579A9F82" w14:textId="77777777" w:rsidR="00553512" w:rsidRDefault="002F67F7">
      <w:pPr>
        <w:pStyle w:val="ListParagraph"/>
        <w:numPr>
          <w:ilvl w:val="0"/>
          <w:numId w:val="1"/>
        </w:numPr>
        <w:tabs>
          <w:tab w:val="left" w:pos="847"/>
          <w:tab w:val="left" w:pos="848"/>
        </w:tabs>
        <w:spacing w:before="59"/>
        <w:ind w:left="847" w:hanging="360"/>
        <w:rPr>
          <w:color w:val="242424"/>
          <w:sz w:val="19"/>
        </w:rPr>
      </w:pPr>
      <w:r>
        <w:rPr>
          <w:color w:val="242424"/>
          <w:w w:val="105"/>
          <w:sz w:val="19"/>
        </w:rPr>
        <w:t>The CIP paid 50% ofthe project cost,</w:t>
      </w:r>
      <w:r>
        <w:rPr>
          <w:color w:val="242424"/>
          <w:spacing w:val="-23"/>
          <w:w w:val="105"/>
          <w:sz w:val="19"/>
        </w:rPr>
        <w:t xml:space="preserve"> </w:t>
      </w:r>
      <w:r>
        <w:rPr>
          <w:color w:val="242424"/>
          <w:w w:val="105"/>
          <w:sz w:val="19"/>
        </w:rPr>
        <w:t>$4,357.80</w:t>
      </w:r>
      <w:r>
        <w:rPr>
          <w:color w:val="4B4B4B"/>
          <w:w w:val="105"/>
          <w:sz w:val="19"/>
        </w:rPr>
        <w:t>.</w:t>
      </w:r>
    </w:p>
    <w:p w14:paraId="61E631D7" w14:textId="77777777" w:rsidR="00553512" w:rsidRDefault="00553512">
      <w:pPr>
        <w:pStyle w:val="BodyText"/>
        <w:spacing w:before="8"/>
        <w:rPr>
          <w:sz w:val="25"/>
        </w:rPr>
      </w:pPr>
    </w:p>
    <w:p w14:paraId="5712E95C" w14:textId="77777777" w:rsidR="00553512" w:rsidRDefault="002F67F7">
      <w:pPr>
        <w:pStyle w:val="Heading3"/>
        <w:ind w:left="128"/>
        <w:rPr>
          <w:rFonts w:ascii="Times New Roman"/>
        </w:rPr>
      </w:pPr>
      <w:r>
        <w:rPr>
          <w:rFonts w:ascii="Times New Roman"/>
          <w:color w:val="242424"/>
          <w:w w:val="105"/>
        </w:rPr>
        <w:t>2016:</w:t>
      </w:r>
    </w:p>
    <w:p w14:paraId="0B8F499D" w14:textId="77777777" w:rsidR="00553512" w:rsidRDefault="002F67F7">
      <w:pPr>
        <w:pStyle w:val="BodyText"/>
        <w:spacing w:before="44"/>
        <w:ind w:left="115"/>
      </w:pPr>
      <w:r>
        <w:rPr>
          <w:color w:val="242424"/>
          <w:w w:val="105"/>
        </w:rPr>
        <w:t>The CIP paid $7,016.22.</w:t>
      </w:r>
    </w:p>
    <w:p w14:paraId="1307C1B0" w14:textId="77777777" w:rsidR="00553512" w:rsidRDefault="00553512">
      <w:pPr>
        <w:pStyle w:val="BodyText"/>
        <w:rPr>
          <w:sz w:val="20"/>
        </w:rPr>
      </w:pPr>
    </w:p>
    <w:p w14:paraId="2B9E3283" w14:textId="77777777" w:rsidR="00553512" w:rsidRDefault="00553512">
      <w:pPr>
        <w:pStyle w:val="BodyText"/>
        <w:rPr>
          <w:sz w:val="20"/>
        </w:rPr>
      </w:pPr>
    </w:p>
    <w:p w14:paraId="6F04A08E" w14:textId="77777777" w:rsidR="00553512" w:rsidRDefault="00553512">
      <w:pPr>
        <w:pStyle w:val="BodyText"/>
        <w:rPr>
          <w:sz w:val="20"/>
        </w:rPr>
      </w:pPr>
    </w:p>
    <w:p w14:paraId="1F90670B" w14:textId="77777777" w:rsidR="00553512" w:rsidRDefault="00553512">
      <w:pPr>
        <w:pStyle w:val="BodyText"/>
        <w:rPr>
          <w:sz w:val="20"/>
        </w:rPr>
      </w:pPr>
    </w:p>
    <w:p w14:paraId="01CDC36D" w14:textId="77777777" w:rsidR="00553512" w:rsidRDefault="00553512">
      <w:pPr>
        <w:pStyle w:val="BodyText"/>
        <w:rPr>
          <w:sz w:val="20"/>
        </w:rPr>
      </w:pPr>
    </w:p>
    <w:p w14:paraId="1B4EBD06" w14:textId="77777777" w:rsidR="00200596" w:rsidRPr="00B36830" w:rsidRDefault="00200596" w:rsidP="00200596">
      <w:pPr>
        <w:rPr>
          <w:rFonts w:ascii="Calibri Light" w:hAnsi="Calibri Light" w:cs="Calibri Light"/>
          <w:b/>
          <w:sz w:val="32"/>
          <w:szCs w:val="32"/>
          <w:u w:val="single"/>
        </w:rPr>
      </w:pPr>
      <w:r w:rsidRPr="00B36830">
        <w:rPr>
          <w:rFonts w:ascii="Calibri Light" w:hAnsi="Calibri Light" w:cs="Calibri Light"/>
          <w:b/>
          <w:sz w:val="32"/>
          <w:szCs w:val="32"/>
        </w:rPr>
        <w:t xml:space="preserve">Signed: </w:t>
      </w:r>
      <w:r w:rsidRPr="00B36830">
        <w:rPr>
          <w:rFonts w:ascii="Calibri Light" w:hAnsi="Calibri Light" w:cs="Calibri Light"/>
          <w:b/>
          <w:sz w:val="32"/>
          <w:szCs w:val="32"/>
          <w:u w:val="single"/>
        </w:rPr>
        <w:tab/>
      </w:r>
      <w:r w:rsidRPr="00B36830">
        <w:rPr>
          <w:rFonts w:ascii="Calibri Light" w:hAnsi="Calibri Light" w:cs="Calibri Light"/>
          <w:b/>
          <w:sz w:val="32"/>
          <w:szCs w:val="32"/>
          <w:u w:val="single"/>
        </w:rPr>
        <w:tab/>
      </w:r>
      <w:r w:rsidRPr="00B36830">
        <w:rPr>
          <w:rFonts w:ascii="Calibri Light" w:hAnsi="Calibri Light" w:cs="Calibri Light"/>
          <w:b/>
          <w:sz w:val="32"/>
          <w:szCs w:val="32"/>
          <w:u w:val="single"/>
        </w:rPr>
        <w:tab/>
      </w:r>
      <w:r w:rsidRPr="00B36830">
        <w:rPr>
          <w:rFonts w:ascii="Calibri Light" w:hAnsi="Calibri Light" w:cs="Calibri Light"/>
          <w:b/>
          <w:sz w:val="32"/>
          <w:szCs w:val="32"/>
          <w:u w:val="single"/>
        </w:rPr>
        <w:tab/>
      </w:r>
      <w:r w:rsidRPr="00B36830">
        <w:rPr>
          <w:rFonts w:ascii="Calibri Light" w:hAnsi="Calibri Light" w:cs="Calibri Light"/>
          <w:b/>
          <w:sz w:val="32"/>
          <w:szCs w:val="32"/>
          <w:u w:val="single"/>
        </w:rPr>
        <w:tab/>
      </w:r>
      <w:r w:rsidRPr="00B36830">
        <w:rPr>
          <w:rFonts w:ascii="Calibri Light" w:hAnsi="Calibri Light" w:cs="Calibri Light"/>
          <w:b/>
          <w:sz w:val="32"/>
          <w:szCs w:val="32"/>
          <w:u w:val="single"/>
        </w:rPr>
        <w:tab/>
      </w:r>
      <w:r w:rsidRPr="00B36830">
        <w:rPr>
          <w:rFonts w:ascii="Calibri Light" w:hAnsi="Calibri Light" w:cs="Calibri Light"/>
          <w:b/>
          <w:sz w:val="32"/>
          <w:szCs w:val="32"/>
          <w:u w:val="single"/>
        </w:rPr>
        <w:tab/>
      </w:r>
      <w:r w:rsidRPr="00B36830">
        <w:rPr>
          <w:rFonts w:ascii="Calibri Light" w:hAnsi="Calibri Light" w:cs="Calibri Light"/>
          <w:b/>
          <w:sz w:val="32"/>
          <w:szCs w:val="32"/>
          <w:u w:val="single"/>
        </w:rPr>
        <w:tab/>
      </w:r>
      <w:r w:rsidRPr="00B36830">
        <w:rPr>
          <w:rFonts w:ascii="Calibri Light" w:hAnsi="Calibri Light" w:cs="Calibri Light"/>
          <w:b/>
          <w:sz w:val="32"/>
          <w:szCs w:val="32"/>
          <w:u w:val="single"/>
        </w:rPr>
        <w:tab/>
      </w:r>
      <w:r w:rsidRPr="00B36830">
        <w:rPr>
          <w:rFonts w:ascii="Calibri Light" w:hAnsi="Calibri Light" w:cs="Calibri Light"/>
          <w:b/>
          <w:sz w:val="32"/>
          <w:szCs w:val="32"/>
          <w:u w:val="single"/>
        </w:rPr>
        <w:tab/>
      </w:r>
    </w:p>
    <w:p w14:paraId="4DCEE970" w14:textId="36B64521" w:rsidR="00553512" w:rsidRDefault="00200596" w:rsidP="00200596">
      <w:pPr>
        <w:pStyle w:val="BodyText"/>
        <w:spacing w:before="1"/>
        <w:rPr>
          <w:sz w:val="14"/>
        </w:rPr>
      </w:pPr>
      <w:r w:rsidRPr="00B36830">
        <w:rPr>
          <w:rFonts w:ascii="Calibri Light" w:hAnsi="Calibri Light" w:cs="Calibri Light"/>
          <w:sz w:val="26"/>
          <w:szCs w:val="26"/>
        </w:rPr>
        <w:t>President, Representative, Diamond Lake Area Recreation Association</w:t>
      </w:r>
    </w:p>
    <w:p w14:paraId="15DE5A6A" w14:textId="77777777" w:rsidR="00553512" w:rsidRDefault="00553512">
      <w:pPr>
        <w:pStyle w:val="BodyText"/>
        <w:rPr>
          <w:sz w:val="20"/>
        </w:rPr>
      </w:pPr>
    </w:p>
    <w:p w14:paraId="0E3F4E22" w14:textId="77777777" w:rsidR="00553512" w:rsidRDefault="00553512">
      <w:pPr>
        <w:pStyle w:val="BodyText"/>
        <w:spacing w:before="7"/>
        <w:rPr>
          <w:sz w:val="24"/>
        </w:rPr>
      </w:pPr>
    </w:p>
    <w:p w14:paraId="2DA5159E" w14:textId="77777777" w:rsidR="00553512" w:rsidRDefault="00553512">
      <w:pPr>
        <w:rPr>
          <w:sz w:val="24"/>
        </w:rPr>
        <w:sectPr w:rsidR="00553512">
          <w:pgSz w:w="12240" w:h="15840"/>
          <w:pgMar w:top="480" w:right="540" w:bottom="280" w:left="680" w:header="720" w:footer="720" w:gutter="0"/>
          <w:cols w:space="720"/>
        </w:sectPr>
      </w:pPr>
    </w:p>
    <w:p w14:paraId="313B08C5" w14:textId="77777777" w:rsidR="00553512" w:rsidRDefault="002F67F7">
      <w:pPr>
        <w:pStyle w:val="Heading1"/>
        <w:tabs>
          <w:tab w:val="left" w:pos="1361"/>
        </w:tabs>
        <w:ind w:left="145"/>
        <w:rPr>
          <w:u w:val="none"/>
        </w:rPr>
      </w:pPr>
      <w:r>
        <w:rPr>
          <w:color w:val="242424"/>
          <w:u w:val="none"/>
        </w:rPr>
        <w:t>Dated:</w:t>
      </w:r>
      <w:r>
        <w:rPr>
          <w:color w:val="242424"/>
          <w:spacing w:val="-43"/>
          <w:u w:val="none"/>
        </w:rPr>
        <w:t xml:space="preserve"> </w:t>
      </w:r>
      <w:r>
        <w:rPr>
          <w:color w:val="242424"/>
          <w:u w:val="thick" w:color="4A4A4A"/>
        </w:rPr>
        <w:t xml:space="preserve"> </w:t>
      </w:r>
      <w:r>
        <w:rPr>
          <w:color w:val="242424"/>
          <w:u w:val="thick" w:color="4A4A4A"/>
        </w:rPr>
        <w:tab/>
      </w:r>
    </w:p>
    <w:p w14:paraId="40CC3426" w14:textId="72BED55C" w:rsidR="00200596" w:rsidRDefault="002F67F7" w:rsidP="00200596">
      <w:pPr>
        <w:spacing w:before="161"/>
        <w:ind w:left="128"/>
        <w:rPr>
          <w:color w:val="646464"/>
          <w:spacing w:val="-50"/>
        </w:rPr>
      </w:pPr>
      <w:r>
        <w:br w:type="column"/>
      </w:r>
    </w:p>
    <w:p w14:paraId="20D817A2" w14:textId="71431FC5" w:rsidR="00553512" w:rsidRPr="00200596" w:rsidRDefault="00553512" w:rsidP="00200596">
      <w:pPr>
        <w:pStyle w:val="Heading1"/>
        <w:tabs>
          <w:tab w:val="left" w:pos="695"/>
          <w:tab w:val="left" w:pos="1087"/>
          <w:tab w:val="left" w:pos="1480"/>
          <w:tab w:val="left" w:pos="1873"/>
          <w:tab w:val="left" w:pos="2265"/>
          <w:tab w:val="left" w:pos="2658"/>
          <w:tab w:val="left" w:pos="3050"/>
          <w:tab w:val="left" w:pos="3443"/>
          <w:tab w:val="left" w:pos="3835"/>
          <w:tab w:val="left" w:pos="4228"/>
          <w:tab w:val="left" w:pos="4620"/>
        </w:tabs>
        <w:rPr>
          <w:u w:val="none"/>
        </w:rPr>
        <w:sectPr w:rsidR="00553512" w:rsidRPr="00200596">
          <w:type w:val="continuous"/>
          <w:pgSz w:w="12240" w:h="15840"/>
          <w:pgMar w:top="1500" w:right="540" w:bottom="0" w:left="680" w:header="720" w:footer="720" w:gutter="0"/>
          <w:cols w:num="3" w:space="720" w:equalWidth="0">
            <w:col w:w="1362" w:space="40"/>
            <w:col w:w="1607" w:space="40"/>
            <w:col w:w="7971"/>
          </w:cols>
        </w:sectPr>
      </w:pPr>
    </w:p>
    <w:p w14:paraId="1D0F5C86" w14:textId="77777777" w:rsidR="00553512" w:rsidRDefault="00553512">
      <w:pPr>
        <w:pStyle w:val="BodyText"/>
        <w:rPr>
          <w:rFonts w:ascii="Times New Roman"/>
          <w:b/>
          <w:i/>
          <w:sz w:val="20"/>
        </w:rPr>
      </w:pPr>
    </w:p>
    <w:p w14:paraId="715D3CC5" w14:textId="77777777" w:rsidR="00553512" w:rsidRDefault="00553512">
      <w:pPr>
        <w:pStyle w:val="BodyText"/>
        <w:rPr>
          <w:rFonts w:ascii="Times New Roman"/>
          <w:b/>
          <w:i/>
          <w:sz w:val="20"/>
        </w:rPr>
      </w:pPr>
    </w:p>
    <w:p w14:paraId="20F14555" w14:textId="77777777" w:rsidR="00553512" w:rsidRDefault="00553512">
      <w:pPr>
        <w:pStyle w:val="BodyText"/>
        <w:rPr>
          <w:rFonts w:ascii="Times New Roman"/>
          <w:b/>
          <w:i/>
          <w:sz w:val="20"/>
        </w:rPr>
      </w:pPr>
    </w:p>
    <w:p w14:paraId="62FD99C8" w14:textId="77777777" w:rsidR="00553512" w:rsidRDefault="00553512">
      <w:pPr>
        <w:pStyle w:val="BodyText"/>
        <w:rPr>
          <w:rFonts w:ascii="Times New Roman"/>
          <w:b/>
          <w:i/>
          <w:sz w:val="20"/>
        </w:rPr>
      </w:pPr>
    </w:p>
    <w:p w14:paraId="36016792" w14:textId="77777777" w:rsidR="00553512" w:rsidRDefault="00553512">
      <w:pPr>
        <w:pStyle w:val="BodyText"/>
        <w:rPr>
          <w:rFonts w:ascii="Times New Roman"/>
          <w:b/>
          <w:i/>
          <w:sz w:val="20"/>
        </w:rPr>
      </w:pPr>
    </w:p>
    <w:p w14:paraId="6EEF24AD" w14:textId="77777777" w:rsidR="00553512" w:rsidRDefault="00553512">
      <w:pPr>
        <w:pStyle w:val="BodyText"/>
        <w:rPr>
          <w:rFonts w:ascii="Times New Roman"/>
          <w:b/>
          <w:i/>
          <w:sz w:val="20"/>
        </w:rPr>
      </w:pPr>
    </w:p>
    <w:p w14:paraId="675EFC7A" w14:textId="77777777" w:rsidR="00553512" w:rsidRDefault="00553512">
      <w:pPr>
        <w:pStyle w:val="BodyText"/>
        <w:rPr>
          <w:rFonts w:ascii="Times New Roman"/>
          <w:b/>
          <w:i/>
          <w:sz w:val="20"/>
        </w:rPr>
      </w:pPr>
    </w:p>
    <w:p w14:paraId="4208C96F" w14:textId="77777777" w:rsidR="00553512" w:rsidRDefault="00553512">
      <w:pPr>
        <w:pStyle w:val="BodyText"/>
        <w:rPr>
          <w:rFonts w:ascii="Times New Roman"/>
          <w:b/>
          <w:i/>
          <w:sz w:val="20"/>
        </w:rPr>
      </w:pPr>
    </w:p>
    <w:p w14:paraId="66247D7D" w14:textId="77777777" w:rsidR="00553512" w:rsidRDefault="00553512">
      <w:pPr>
        <w:pStyle w:val="BodyText"/>
        <w:rPr>
          <w:rFonts w:ascii="Times New Roman"/>
          <w:b/>
          <w:i/>
          <w:sz w:val="20"/>
        </w:rPr>
      </w:pPr>
    </w:p>
    <w:p w14:paraId="20EF2045" w14:textId="77777777" w:rsidR="00553512" w:rsidRDefault="00553512">
      <w:pPr>
        <w:pStyle w:val="BodyText"/>
        <w:rPr>
          <w:rFonts w:ascii="Times New Roman"/>
          <w:b/>
          <w:i/>
          <w:sz w:val="20"/>
        </w:rPr>
      </w:pPr>
    </w:p>
    <w:p w14:paraId="10B5B436" w14:textId="77777777" w:rsidR="00553512" w:rsidRDefault="00553512">
      <w:pPr>
        <w:pStyle w:val="BodyText"/>
        <w:rPr>
          <w:rFonts w:ascii="Times New Roman"/>
          <w:b/>
          <w:i/>
          <w:sz w:val="20"/>
        </w:rPr>
      </w:pPr>
    </w:p>
    <w:p w14:paraId="25CF377D" w14:textId="77777777" w:rsidR="00553512" w:rsidRDefault="00553512">
      <w:pPr>
        <w:pStyle w:val="BodyText"/>
        <w:rPr>
          <w:rFonts w:ascii="Times New Roman"/>
          <w:b/>
          <w:i/>
          <w:sz w:val="20"/>
        </w:rPr>
      </w:pPr>
    </w:p>
    <w:p w14:paraId="19906EE9" w14:textId="77777777" w:rsidR="00553512" w:rsidRDefault="00553512">
      <w:pPr>
        <w:pStyle w:val="BodyText"/>
        <w:rPr>
          <w:rFonts w:ascii="Times New Roman"/>
          <w:b/>
          <w:i/>
          <w:sz w:val="20"/>
        </w:rPr>
      </w:pPr>
    </w:p>
    <w:p w14:paraId="2D3675B3" w14:textId="77777777" w:rsidR="00553512" w:rsidRDefault="00553512">
      <w:pPr>
        <w:pStyle w:val="BodyText"/>
        <w:rPr>
          <w:rFonts w:ascii="Times New Roman"/>
          <w:b/>
          <w:i/>
          <w:sz w:val="20"/>
        </w:rPr>
      </w:pPr>
    </w:p>
    <w:p w14:paraId="1D4E1C7C" w14:textId="77777777" w:rsidR="00553512" w:rsidRDefault="00553512">
      <w:pPr>
        <w:pStyle w:val="BodyText"/>
        <w:rPr>
          <w:rFonts w:ascii="Times New Roman"/>
          <w:b/>
          <w:i/>
          <w:sz w:val="20"/>
        </w:rPr>
      </w:pPr>
    </w:p>
    <w:p w14:paraId="58A78D53" w14:textId="77777777" w:rsidR="00553512" w:rsidRDefault="00553512">
      <w:pPr>
        <w:pStyle w:val="BodyText"/>
        <w:rPr>
          <w:rFonts w:ascii="Times New Roman"/>
          <w:b/>
          <w:i/>
          <w:sz w:val="20"/>
        </w:rPr>
      </w:pPr>
    </w:p>
    <w:p w14:paraId="2EE57F8C" w14:textId="77777777" w:rsidR="00553512" w:rsidRDefault="00553512">
      <w:pPr>
        <w:pStyle w:val="BodyText"/>
        <w:rPr>
          <w:rFonts w:ascii="Times New Roman"/>
          <w:b/>
          <w:i/>
          <w:sz w:val="20"/>
        </w:rPr>
      </w:pPr>
    </w:p>
    <w:p w14:paraId="355AE1E5" w14:textId="77777777" w:rsidR="00553512" w:rsidRDefault="00553512">
      <w:pPr>
        <w:pStyle w:val="BodyText"/>
        <w:rPr>
          <w:rFonts w:ascii="Times New Roman"/>
          <w:b/>
          <w:i/>
          <w:sz w:val="20"/>
        </w:rPr>
      </w:pPr>
    </w:p>
    <w:p w14:paraId="3F41BF3E" w14:textId="24784BF4" w:rsidR="00553512" w:rsidRPr="00DC4461" w:rsidRDefault="00DC4461" w:rsidP="00DC4461">
      <w:pPr>
        <w:spacing w:before="80"/>
        <w:ind w:left="9360" w:right="106" w:firstLine="720"/>
        <w:rPr>
          <w:b/>
          <w:i/>
          <w:sz w:val="61"/>
        </w:rPr>
      </w:pPr>
      <w:r>
        <w:rPr>
          <w:b/>
          <w:color w:val="232323"/>
          <w:w w:val="75"/>
          <w:sz w:val="20"/>
        </w:rPr>
        <w:t xml:space="preserve">Initial: </w:t>
      </w:r>
      <w:r>
        <w:rPr>
          <w:b/>
          <w:i/>
          <w:color w:val="333333"/>
          <w:w w:val="75"/>
          <w:sz w:val="61"/>
          <w:u w:val="thick" w:color="000000"/>
        </w:rPr>
        <w:t>_</w:t>
      </w:r>
    </w:p>
    <w:sectPr w:rsidR="00553512" w:rsidRPr="00DC4461">
      <w:type w:val="continuous"/>
      <w:pgSz w:w="12240" w:h="15840"/>
      <w:pgMar w:top="1500" w:right="540" w:bottom="0" w:left="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65EFC"/>
    <w:multiLevelType w:val="hybridMultilevel"/>
    <w:tmpl w:val="53320C3E"/>
    <w:lvl w:ilvl="0" w:tplc="16CE62AC">
      <w:numFmt w:val="bullet"/>
      <w:lvlText w:val="•"/>
      <w:lvlJc w:val="left"/>
      <w:pPr>
        <w:ind w:left="835" w:hanging="356"/>
      </w:pPr>
      <w:rPr>
        <w:rFonts w:hint="default"/>
        <w:w w:val="107"/>
      </w:rPr>
    </w:lvl>
    <w:lvl w:ilvl="1" w:tplc="E000F264">
      <w:numFmt w:val="bullet"/>
      <w:lvlText w:val="•"/>
      <w:lvlJc w:val="left"/>
      <w:pPr>
        <w:ind w:left="1880" w:hanging="356"/>
      </w:pPr>
      <w:rPr>
        <w:rFonts w:hint="default"/>
      </w:rPr>
    </w:lvl>
    <w:lvl w:ilvl="2" w:tplc="A16E7710">
      <w:numFmt w:val="bullet"/>
      <w:lvlText w:val="•"/>
      <w:lvlJc w:val="left"/>
      <w:pPr>
        <w:ind w:left="2920" w:hanging="356"/>
      </w:pPr>
      <w:rPr>
        <w:rFonts w:hint="default"/>
      </w:rPr>
    </w:lvl>
    <w:lvl w:ilvl="3" w:tplc="08B8C1CA">
      <w:numFmt w:val="bullet"/>
      <w:lvlText w:val="•"/>
      <w:lvlJc w:val="left"/>
      <w:pPr>
        <w:ind w:left="3960" w:hanging="356"/>
      </w:pPr>
      <w:rPr>
        <w:rFonts w:hint="default"/>
      </w:rPr>
    </w:lvl>
    <w:lvl w:ilvl="4" w:tplc="EFD69990">
      <w:numFmt w:val="bullet"/>
      <w:lvlText w:val="•"/>
      <w:lvlJc w:val="left"/>
      <w:pPr>
        <w:ind w:left="5000" w:hanging="356"/>
      </w:pPr>
      <w:rPr>
        <w:rFonts w:hint="default"/>
      </w:rPr>
    </w:lvl>
    <w:lvl w:ilvl="5" w:tplc="C1E06B0A">
      <w:numFmt w:val="bullet"/>
      <w:lvlText w:val="•"/>
      <w:lvlJc w:val="left"/>
      <w:pPr>
        <w:ind w:left="6040" w:hanging="356"/>
      </w:pPr>
      <w:rPr>
        <w:rFonts w:hint="default"/>
      </w:rPr>
    </w:lvl>
    <w:lvl w:ilvl="6" w:tplc="FD94D9B4">
      <w:numFmt w:val="bullet"/>
      <w:lvlText w:val="•"/>
      <w:lvlJc w:val="left"/>
      <w:pPr>
        <w:ind w:left="7080" w:hanging="356"/>
      </w:pPr>
      <w:rPr>
        <w:rFonts w:hint="default"/>
      </w:rPr>
    </w:lvl>
    <w:lvl w:ilvl="7" w:tplc="9174828E">
      <w:numFmt w:val="bullet"/>
      <w:lvlText w:val="•"/>
      <w:lvlJc w:val="left"/>
      <w:pPr>
        <w:ind w:left="8120" w:hanging="356"/>
      </w:pPr>
      <w:rPr>
        <w:rFonts w:hint="default"/>
      </w:rPr>
    </w:lvl>
    <w:lvl w:ilvl="8" w:tplc="0C1AA5C6">
      <w:numFmt w:val="bullet"/>
      <w:lvlText w:val="•"/>
      <w:lvlJc w:val="left"/>
      <w:pPr>
        <w:ind w:left="9160" w:hanging="356"/>
      </w:pPr>
      <w:rPr>
        <w:rFonts w:hint="default"/>
      </w:rPr>
    </w:lvl>
  </w:abstractNum>
  <w:abstractNum w:abstractNumId="1" w15:restartNumberingAfterBreak="0">
    <w:nsid w:val="244F22FE"/>
    <w:multiLevelType w:val="hybridMultilevel"/>
    <w:tmpl w:val="5016F1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95F4B14"/>
    <w:multiLevelType w:val="hybridMultilevel"/>
    <w:tmpl w:val="11FC60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83D380A"/>
    <w:multiLevelType w:val="hybridMultilevel"/>
    <w:tmpl w:val="629C7A0A"/>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 w15:restartNumberingAfterBreak="0">
    <w:nsid w:val="7B2B0163"/>
    <w:multiLevelType w:val="hybridMultilevel"/>
    <w:tmpl w:val="AB86C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85390442">
    <w:abstractNumId w:val="0"/>
  </w:num>
  <w:num w:numId="2" w16cid:durableId="307050420">
    <w:abstractNumId w:val="1"/>
  </w:num>
  <w:num w:numId="3" w16cid:durableId="689259673">
    <w:abstractNumId w:val="3"/>
  </w:num>
  <w:num w:numId="4" w16cid:durableId="982588219">
    <w:abstractNumId w:val="2"/>
  </w:num>
  <w:num w:numId="5" w16cid:durableId="1736947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553512"/>
    <w:rsid w:val="00022EAE"/>
    <w:rsid w:val="00047FA8"/>
    <w:rsid w:val="00051FE3"/>
    <w:rsid w:val="000778C6"/>
    <w:rsid w:val="000A3FED"/>
    <w:rsid w:val="00110256"/>
    <w:rsid w:val="00136B00"/>
    <w:rsid w:val="00157D0E"/>
    <w:rsid w:val="0018715F"/>
    <w:rsid w:val="00192ACB"/>
    <w:rsid w:val="001E0165"/>
    <w:rsid w:val="001F2708"/>
    <w:rsid w:val="00200596"/>
    <w:rsid w:val="002075C2"/>
    <w:rsid w:val="00286D6A"/>
    <w:rsid w:val="00293F71"/>
    <w:rsid w:val="002F67F7"/>
    <w:rsid w:val="003243A2"/>
    <w:rsid w:val="003764BF"/>
    <w:rsid w:val="003C0940"/>
    <w:rsid w:val="00460114"/>
    <w:rsid w:val="00467194"/>
    <w:rsid w:val="004877D1"/>
    <w:rsid w:val="004C7D36"/>
    <w:rsid w:val="004D13D9"/>
    <w:rsid w:val="004D1F90"/>
    <w:rsid w:val="004E68F1"/>
    <w:rsid w:val="004F5649"/>
    <w:rsid w:val="00553512"/>
    <w:rsid w:val="00581498"/>
    <w:rsid w:val="005D2288"/>
    <w:rsid w:val="005E0D3C"/>
    <w:rsid w:val="00646C79"/>
    <w:rsid w:val="006A4794"/>
    <w:rsid w:val="006B3967"/>
    <w:rsid w:val="007731A6"/>
    <w:rsid w:val="0079171C"/>
    <w:rsid w:val="007E7389"/>
    <w:rsid w:val="008862B1"/>
    <w:rsid w:val="008B11BB"/>
    <w:rsid w:val="00912B82"/>
    <w:rsid w:val="009375C1"/>
    <w:rsid w:val="009C7C42"/>
    <w:rsid w:val="00A020FC"/>
    <w:rsid w:val="00A04A34"/>
    <w:rsid w:val="00A97F82"/>
    <w:rsid w:val="00B12C66"/>
    <w:rsid w:val="00B67A79"/>
    <w:rsid w:val="00B7538E"/>
    <w:rsid w:val="00BC5F23"/>
    <w:rsid w:val="00BC6C00"/>
    <w:rsid w:val="00BE6B9B"/>
    <w:rsid w:val="00C855AF"/>
    <w:rsid w:val="00CF7318"/>
    <w:rsid w:val="00D63BA4"/>
    <w:rsid w:val="00DC37F3"/>
    <w:rsid w:val="00DC4461"/>
    <w:rsid w:val="00E9728B"/>
    <w:rsid w:val="00F103E7"/>
    <w:rsid w:val="00F22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7">
      <o:colormru v:ext="edit" colors="white"/>
      <o:colormenu v:ext="edit" fillcolor="none" strokecolor="white"/>
    </o:shapedefaults>
    <o:shapelayout v:ext="edit">
      <o:idmap v:ext="edit" data="1"/>
    </o:shapelayout>
  </w:shapeDefaults>
  <w:decimalSymbol w:val="."/>
  <w:listSeparator w:val=","/>
  <w14:docId w14:val="5943866D"/>
  <w15:docId w15:val="{3583E329-4BAD-4BF5-ABF8-5AE4D5125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6"/>
      <w:ind w:left="108"/>
      <w:outlineLvl w:val="0"/>
    </w:pPr>
    <w:rPr>
      <w:rFonts w:ascii="Times New Roman" w:eastAsia="Times New Roman" w:hAnsi="Times New Roman" w:cs="Times New Roman"/>
      <w:b/>
      <w:bCs/>
      <w:i/>
      <w:sz w:val="33"/>
      <w:szCs w:val="33"/>
      <w:u w:val="single" w:color="000000"/>
    </w:rPr>
  </w:style>
  <w:style w:type="paragraph" w:styleId="Heading2">
    <w:name w:val="heading 2"/>
    <w:basedOn w:val="Normal"/>
    <w:uiPriority w:val="9"/>
    <w:unhideWhenUsed/>
    <w:qFormat/>
    <w:pPr>
      <w:ind w:left="1458"/>
      <w:jc w:val="center"/>
      <w:outlineLvl w:val="1"/>
    </w:pPr>
    <w:rPr>
      <w:b/>
      <w:bCs/>
      <w:sz w:val="29"/>
      <w:szCs w:val="29"/>
    </w:rPr>
  </w:style>
  <w:style w:type="paragraph" w:styleId="Heading3">
    <w:name w:val="heading 3"/>
    <w:basedOn w:val="Normal"/>
    <w:link w:val="Heading3Char"/>
    <w:uiPriority w:val="9"/>
    <w:unhideWhenUsed/>
    <w:qFormat/>
    <w:pPr>
      <w:ind w:left="107"/>
      <w:outlineLvl w:val="2"/>
    </w:pPr>
    <w:rPr>
      <w:b/>
      <w:bCs/>
      <w:sz w:val="21"/>
      <w:szCs w:val="21"/>
    </w:rPr>
  </w:style>
  <w:style w:type="paragraph" w:styleId="Heading4">
    <w:name w:val="heading 4"/>
    <w:basedOn w:val="Normal"/>
    <w:uiPriority w:val="9"/>
    <w:unhideWhenUsed/>
    <w:qFormat/>
    <w:pPr>
      <w:spacing w:before="1"/>
      <w:ind w:left="109"/>
      <w:outlineLvl w:val="3"/>
    </w:pPr>
    <w:rPr>
      <w:b/>
      <w:bCs/>
      <w:i/>
      <w:sz w:val="21"/>
      <w:szCs w:val="21"/>
    </w:rPr>
  </w:style>
  <w:style w:type="paragraph" w:styleId="Heading5">
    <w:name w:val="heading 5"/>
    <w:basedOn w:val="Normal"/>
    <w:uiPriority w:val="9"/>
    <w:unhideWhenUsed/>
    <w:qFormat/>
    <w:pPr>
      <w:jc w:val="right"/>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1"/>
    <w:qFormat/>
    <w:pPr>
      <w:spacing w:before="11"/>
      <w:ind w:left="835" w:hanging="360"/>
    </w:pPr>
  </w:style>
  <w:style w:type="paragraph" w:customStyle="1" w:styleId="TableParagraph">
    <w:name w:val="Table Paragraph"/>
    <w:basedOn w:val="Normal"/>
    <w:uiPriority w:val="1"/>
    <w:qFormat/>
  </w:style>
  <w:style w:type="paragraph" w:styleId="NoSpacing">
    <w:name w:val="No Spacing"/>
    <w:link w:val="NoSpacingChar"/>
    <w:uiPriority w:val="1"/>
    <w:qFormat/>
    <w:rsid w:val="00200596"/>
    <w:pPr>
      <w:widowControl/>
      <w:autoSpaceDE/>
      <w:autoSpaceDN/>
    </w:pPr>
    <w:rPr>
      <w:rFonts w:eastAsiaTheme="minorEastAsia"/>
      <w:lang w:eastAsia="ja-JP"/>
    </w:rPr>
  </w:style>
  <w:style w:type="character" w:customStyle="1" w:styleId="NoSpacingChar">
    <w:name w:val="No Spacing Char"/>
    <w:basedOn w:val="DefaultParagraphFont"/>
    <w:link w:val="NoSpacing"/>
    <w:uiPriority w:val="1"/>
    <w:rsid w:val="00200596"/>
    <w:rPr>
      <w:rFonts w:eastAsiaTheme="minorEastAsia"/>
      <w:lang w:eastAsia="ja-JP"/>
    </w:rPr>
  </w:style>
  <w:style w:type="character" w:styleId="Hyperlink">
    <w:name w:val="Hyperlink"/>
    <w:basedOn w:val="DefaultParagraphFont"/>
    <w:uiPriority w:val="99"/>
    <w:unhideWhenUsed/>
    <w:rsid w:val="00286D6A"/>
    <w:rPr>
      <w:color w:val="0000FF" w:themeColor="hyperlink"/>
      <w:u w:val="single"/>
    </w:rPr>
  </w:style>
  <w:style w:type="character" w:styleId="UnresolvedMention">
    <w:name w:val="Unresolved Mention"/>
    <w:basedOn w:val="DefaultParagraphFont"/>
    <w:uiPriority w:val="99"/>
    <w:semiHidden/>
    <w:unhideWhenUsed/>
    <w:rsid w:val="00286D6A"/>
    <w:rPr>
      <w:color w:val="605E5C"/>
      <w:shd w:val="clear" w:color="auto" w:fill="E1DFDD"/>
    </w:rPr>
  </w:style>
  <w:style w:type="character" w:customStyle="1" w:styleId="Heading3Char">
    <w:name w:val="Heading 3 Char"/>
    <w:basedOn w:val="DefaultParagraphFont"/>
    <w:link w:val="Heading3"/>
    <w:uiPriority w:val="9"/>
    <w:rsid w:val="00DC4461"/>
    <w:rPr>
      <w:rFonts w:ascii="Arial" w:eastAsia="Arial" w:hAnsi="Arial" w:cs="Arial"/>
      <w:b/>
      <w:bCs/>
      <w:sz w:val="21"/>
      <w:szCs w:val="21"/>
    </w:rPr>
  </w:style>
  <w:style w:type="character" w:customStyle="1" w:styleId="BodyTextChar">
    <w:name w:val="Body Text Char"/>
    <w:basedOn w:val="DefaultParagraphFont"/>
    <w:link w:val="BodyText"/>
    <w:uiPriority w:val="1"/>
    <w:rsid w:val="00DC4461"/>
    <w:rPr>
      <w:rFonts w:ascii="Arial" w:eastAsia="Arial" w:hAnsi="Arial" w:cs="Arial"/>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0452053">
      <w:bodyDiv w:val="1"/>
      <w:marLeft w:val="0"/>
      <w:marRight w:val="0"/>
      <w:marTop w:val="0"/>
      <w:marBottom w:val="0"/>
      <w:divBdr>
        <w:top w:val="none" w:sz="0" w:space="0" w:color="auto"/>
        <w:left w:val="none" w:sz="0" w:space="0" w:color="auto"/>
        <w:bottom w:val="none" w:sz="0" w:space="0" w:color="auto"/>
        <w:right w:val="none" w:sz="0" w:space="0" w:color="auto"/>
      </w:divBdr>
    </w:div>
    <w:div w:id="20857126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ndy@mfcrow.org" TargetMode="External"/><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7</Pages>
  <Words>1630</Words>
  <Characters>9294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SKM_C300i23101012220</vt:lpstr>
    </vt:vector>
  </TitlesOfParts>
  <Company/>
  <LinksUpToDate>false</LinksUpToDate>
  <CharactersWithSpaces>10903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SKM_C300i23101012220</dc:title>
  <cp:lastModifiedBy>Andy Johnson</cp:lastModifiedBy>
  <cp:revision>15</cp:revision>
  <cp:lastPrinted>2025-08-13T16:08:00Z</cp:lastPrinted>
  <dcterms:created xsi:type="dcterms:W3CDTF">2025-08-07T19:54:00Z</dcterms:created>
  <dcterms:modified xsi:type="dcterms:W3CDTF">2025-08-13T16:09:00Z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2023-10-10T00:00:00Z</vt:filetime>
  </property>
  <property fmtid="{D5CDD505-2E9C-101B-9397-08002B2CF9AE}" pid="3" name="Creator">
    <vt:lpwstr>KM_C300i</vt:lpwstr>
  </property>
  <property fmtid="{D5CDD505-2E9C-101B-9397-08002B2CF9AE}" pid="4" name="LastSaved">
    <vt:filetime>2024-09-05T00:00:00Z</vt:filetime>
  </property>
</Properties>
</file>