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C99" w14:textId="60E2BE11" w:rsidR="00D268AA" w:rsidRPr="00D268AA" w:rsidRDefault="00D268AA" w:rsidP="00D268AA">
      <w:pPr>
        <w:spacing w:after="0" w:line="240" w:lineRule="auto"/>
        <w:jc w:val="center"/>
        <w:rPr>
          <w:b/>
          <w:bCs/>
        </w:rPr>
      </w:pPr>
      <w:r w:rsidRPr="00D268AA">
        <w:rPr>
          <w:b/>
          <w:bCs/>
        </w:rPr>
        <w:t>Middle Fork Crow River Watershed District Meeting Minutes</w:t>
      </w:r>
    </w:p>
    <w:p w14:paraId="3D09EBAA" w14:textId="7B7FAD2D" w:rsidR="00D268AA" w:rsidRPr="00D268AA" w:rsidRDefault="00F41DE2" w:rsidP="00D268AA">
      <w:pPr>
        <w:spacing w:after="0" w:line="240" w:lineRule="auto"/>
        <w:jc w:val="center"/>
        <w:rPr>
          <w:b/>
          <w:bCs/>
        </w:rPr>
      </w:pPr>
      <w:r>
        <w:rPr>
          <w:b/>
          <w:bCs/>
        </w:rPr>
        <w:t>April</w:t>
      </w:r>
      <w:r w:rsidR="003D7123">
        <w:rPr>
          <w:b/>
          <w:bCs/>
        </w:rPr>
        <w:t xml:space="preserve"> </w:t>
      </w:r>
      <w:r w:rsidR="00243ADE">
        <w:rPr>
          <w:b/>
          <w:bCs/>
        </w:rPr>
        <w:t>1</w:t>
      </w:r>
      <w:r>
        <w:rPr>
          <w:b/>
          <w:bCs/>
        </w:rPr>
        <w:t>4</w:t>
      </w:r>
      <w:r w:rsidR="003D7123" w:rsidRPr="003D7123">
        <w:rPr>
          <w:b/>
          <w:bCs/>
          <w:vertAlign w:val="superscript"/>
        </w:rPr>
        <w:t>th</w:t>
      </w:r>
      <w:r w:rsidR="003D7123">
        <w:rPr>
          <w:b/>
          <w:bCs/>
        </w:rPr>
        <w:t>, 202</w:t>
      </w:r>
      <w:r w:rsidR="008A1C74">
        <w:rPr>
          <w:b/>
          <w:bCs/>
        </w:rPr>
        <w:t>6</w:t>
      </w:r>
      <w:r w:rsidR="00D268AA" w:rsidRPr="00D268AA">
        <w:rPr>
          <w:b/>
          <w:bCs/>
        </w:rPr>
        <w:t xml:space="preserve"> at 6:</w:t>
      </w:r>
      <w:r w:rsidR="00D23C46">
        <w:rPr>
          <w:b/>
          <w:bCs/>
        </w:rPr>
        <w:t>3</w:t>
      </w:r>
      <w:r w:rsidR="00D268AA" w:rsidRPr="00D268AA">
        <w:rPr>
          <w:b/>
          <w:bCs/>
        </w:rPr>
        <w:t>0 pm at the MFCRWD Office</w:t>
      </w:r>
    </w:p>
    <w:p w14:paraId="48F92AC5" w14:textId="77777777" w:rsidR="00D268AA" w:rsidRDefault="00D268AA" w:rsidP="00D268AA">
      <w:pPr>
        <w:spacing w:after="0" w:line="240" w:lineRule="auto"/>
      </w:pPr>
    </w:p>
    <w:p w14:paraId="674BC81F" w14:textId="77777777" w:rsidR="007944F3" w:rsidRDefault="007944F3" w:rsidP="00D268AA">
      <w:pPr>
        <w:spacing w:after="0" w:line="240" w:lineRule="auto"/>
        <w:rPr>
          <w:b/>
          <w:bCs/>
          <w:u w:val="single"/>
        </w:rPr>
      </w:pPr>
    </w:p>
    <w:p w14:paraId="5A4198D0" w14:textId="0304B977" w:rsidR="00D268AA" w:rsidRDefault="00D268AA" w:rsidP="00D268AA">
      <w:pPr>
        <w:spacing w:after="0" w:line="240" w:lineRule="auto"/>
      </w:pPr>
      <w:r w:rsidRPr="00D268AA">
        <w:rPr>
          <w:b/>
          <w:bCs/>
          <w:u w:val="single"/>
        </w:rPr>
        <w:t>Board of Managers Present</w:t>
      </w:r>
      <w:r>
        <w:t xml:space="preserve">: </w:t>
      </w:r>
      <w:r w:rsidR="00102E63">
        <w:t>Ruth Schaefer, Jay Hedtke, Jeff Gertgen,</w:t>
      </w:r>
      <w:r w:rsidR="0097746F">
        <w:t xml:space="preserve"> </w:t>
      </w:r>
      <w:r w:rsidR="00F41DE2">
        <w:t>Sara Sietsema.</w:t>
      </w:r>
    </w:p>
    <w:p w14:paraId="10E6CB7B" w14:textId="5C0BDC70" w:rsidR="00726EAC" w:rsidRDefault="00726EAC" w:rsidP="00D268AA">
      <w:pPr>
        <w:spacing w:after="0" w:line="240" w:lineRule="auto"/>
      </w:pPr>
      <w:r>
        <w:t>Virtually attended: Shane Braegelman</w:t>
      </w:r>
    </w:p>
    <w:p w14:paraId="62A2F037" w14:textId="77777777" w:rsidR="00212F76" w:rsidRDefault="00212F76" w:rsidP="00D268AA">
      <w:pPr>
        <w:spacing w:after="0" w:line="240" w:lineRule="auto"/>
      </w:pPr>
    </w:p>
    <w:p w14:paraId="3C46177E" w14:textId="6D9AB1C6" w:rsidR="00D74563" w:rsidRDefault="00D268AA" w:rsidP="00D268AA">
      <w:pPr>
        <w:spacing w:after="0" w:line="240" w:lineRule="auto"/>
      </w:pPr>
      <w:r w:rsidRPr="00D268AA">
        <w:rPr>
          <w:b/>
          <w:bCs/>
          <w:u w:val="single"/>
        </w:rPr>
        <w:t>Staff &amp; Guests Present</w:t>
      </w:r>
      <w:r>
        <w:t>:</w:t>
      </w:r>
      <w:r w:rsidR="00102E63">
        <w:t xml:space="preserve"> </w:t>
      </w:r>
      <w:r w:rsidR="00653F8D">
        <w:t>Andy Johnson</w:t>
      </w:r>
      <w:r w:rsidR="0079628C">
        <w:t xml:space="preserve"> – District Administrator;</w:t>
      </w:r>
      <w:r w:rsidR="00243ADE">
        <w:t xml:space="preserve"> </w:t>
      </w:r>
      <w:r w:rsidR="000E63F8">
        <w:t xml:space="preserve">Leah Melges – Office &amp; Finance Manager; </w:t>
      </w:r>
      <w:r w:rsidR="00243ADE">
        <w:t xml:space="preserve">Erin Vruwink – Water Resources Specialist; </w:t>
      </w:r>
      <w:r w:rsidR="00F41DE2">
        <w:t>Amanda Toutges – former Kandiyohi Board Manager</w:t>
      </w:r>
      <w:r w:rsidR="00A90126">
        <w:t>; Mark Streed – DLARA Board; Bruce Moe – Diamond Lake Resident.</w:t>
      </w:r>
    </w:p>
    <w:p w14:paraId="3C8F55BC" w14:textId="77777777" w:rsidR="00D268AA" w:rsidRDefault="00D268AA" w:rsidP="00D268AA">
      <w:pPr>
        <w:spacing w:after="0" w:line="240" w:lineRule="auto"/>
      </w:pPr>
    </w:p>
    <w:p w14:paraId="615B0994" w14:textId="77777777" w:rsidR="00212F76" w:rsidRDefault="00212F76" w:rsidP="00D268AA">
      <w:pPr>
        <w:spacing w:after="0" w:line="240" w:lineRule="auto"/>
      </w:pPr>
    </w:p>
    <w:p w14:paraId="3FDD78D7" w14:textId="426C21C6" w:rsidR="0050735A" w:rsidRDefault="00D268AA" w:rsidP="00AD11F2">
      <w:pPr>
        <w:pStyle w:val="ListParagraph"/>
        <w:numPr>
          <w:ilvl w:val="0"/>
          <w:numId w:val="3"/>
        </w:numPr>
        <w:spacing w:after="0" w:line="240" w:lineRule="auto"/>
      </w:pPr>
      <w:r>
        <w:t xml:space="preserve">President Schaefer called the meeting to order at </w:t>
      </w:r>
      <w:r w:rsidR="000E63F8">
        <w:t>6:</w:t>
      </w:r>
      <w:r w:rsidR="00607132">
        <w:t>3</w:t>
      </w:r>
      <w:r w:rsidR="000E63F8">
        <w:t>0 p.m.</w:t>
      </w:r>
      <w:r w:rsidR="00D505BD">
        <w:t xml:space="preserve"> </w:t>
      </w:r>
    </w:p>
    <w:p w14:paraId="6463E850" w14:textId="77777777" w:rsidR="00AD11F2" w:rsidRDefault="00AD11F2" w:rsidP="00AD11F2">
      <w:pPr>
        <w:pStyle w:val="ListParagraph"/>
        <w:spacing w:after="0" w:line="240" w:lineRule="auto"/>
      </w:pPr>
    </w:p>
    <w:p w14:paraId="04D392E0" w14:textId="51D47C22" w:rsidR="00D268AA" w:rsidRDefault="00D268AA" w:rsidP="00D268AA">
      <w:pPr>
        <w:pStyle w:val="ListParagraph"/>
        <w:numPr>
          <w:ilvl w:val="0"/>
          <w:numId w:val="3"/>
        </w:numPr>
        <w:spacing w:after="0" w:line="240" w:lineRule="auto"/>
      </w:pPr>
      <w:r>
        <w:t>President Schaefer recited the District’s mission statement: “We exist for the protection and preservation of water quality in the Middle Fork Crow River Watershed District.”</w:t>
      </w:r>
    </w:p>
    <w:p w14:paraId="5B544293" w14:textId="77777777" w:rsidR="00D268AA" w:rsidRDefault="00D268AA" w:rsidP="00D268AA">
      <w:pPr>
        <w:pStyle w:val="ListParagraph"/>
      </w:pPr>
    </w:p>
    <w:p w14:paraId="43EFA330" w14:textId="5BBC2A4C" w:rsidR="00D268AA" w:rsidRPr="000649CB" w:rsidRDefault="00D268AA" w:rsidP="00D268AA">
      <w:pPr>
        <w:pStyle w:val="ListParagraph"/>
        <w:numPr>
          <w:ilvl w:val="0"/>
          <w:numId w:val="3"/>
        </w:numPr>
        <w:spacing w:after="0" w:line="240" w:lineRule="auto"/>
        <w:rPr>
          <w:b/>
          <w:bCs/>
        </w:rPr>
      </w:pPr>
      <w:r>
        <w:t>A</w:t>
      </w:r>
      <w:r w:rsidR="006A34BE">
        <w:t>dditions / Corrections to the Agenda</w:t>
      </w:r>
      <w:r>
        <w:t xml:space="preserve">: </w:t>
      </w:r>
      <w:r w:rsidRPr="000649CB">
        <w:rPr>
          <w:b/>
          <w:bCs/>
        </w:rPr>
        <w:t>A motion to approve the distributed agenda made by</w:t>
      </w:r>
      <w:r w:rsidR="00D74563" w:rsidRPr="000649CB">
        <w:rPr>
          <w:b/>
          <w:bCs/>
        </w:rPr>
        <w:t xml:space="preserve"> </w:t>
      </w:r>
      <w:r w:rsidR="000E2EB0" w:rsidRPr="000649CB">
        <w:rPr>
          <w:b/>
          <w:bCs/>
        </w:rPr>
        <w:t>Manager</w:t>
      </w:r>
      <w:r w:rsidR="00574525">
        <w:rPr>
          <w:b/>
          <w:bCs/>
        </w:rPr>
        <w:t xml:space="preserve"> </w:t>
      </w:r>
      <w:r w:rsidR="00A90126">
        <w:rPr>
          <w:b/>
          <w:bCs/>
        </w:rPr>
        <w:t>Toutges</w:t>
      </w:r>
      <w:r w:rsidRPr="000649CB">
        <w:rPr>
          <w:b/>
          <w:bCs/>
        </w:rPr>
        <w:t>, seconded by</w:t>
      </w:r>
      <w:r w:rsidR="00D74563" w:rsidRPr="000649CB">
        <w:rPr>
          <w:b/>
          <w:bCs/>
        </w:rPr>
        <w:t xml:space="preserve"> </w:t>
      </w:r>
      <w:r w:rsidR="000E2EB0" w:rsidRPr="000649CB">
        <w:rPr>
          <w:b/>
          <w:bCs/>
        </w:rPr>
        <w:t>Manager</w:t>
      </w:r>
      <w:r w:rsidR="005B5398" w:rsidRPr="000649CB">
        <w:rPr>
          <w:b/>
          <w:bCs/>
        </w:rPr>
        <w:t xml:space="preserve"> </w:t>
      </w:r>
      <w:r w:rsidR="00A90126">
        <w:rPr>
          <w:b/>
          <w:bCs/>
        </w:rPr>
        <w:t>Braegelman</w:t>
      </w:r>
      <w:r w:rsidRPr="000649CB">
        <w:rPr>
          <w:b/>
          <w:bCs/>
        </w:rPr>
        <w:t xml:space="preserve">. </w:t>
      </w:r>
      <w:r w:rsidR="00F05D0A">
        <w:rPr>
          <w:b/>
          <w:bCs/>
        </w:rPr>
        <w:t xml:space="preserve">Motion </w:t>
      </w:r>
      <w:r w:rsidRPr="000649CB">
        <w:rPr>
          <w:b/>
          <w:bCs/>
        </w:rPr>
        <w:t>passed unanimously.</w:t>
      </w:r>
    </w:p>
    <w:p w14:paraId="54F8449F" w14:textId="77777777" w:rsidR="00D268AA" w:rsidRDefault="00D268AA" w:rsidP="00D268AA">
      <w:pPr>
        <w:pStyle w:val="ListParagraph"/>
      </w:pPr>
    </w:p>
    <w:p w14:paraId="7CE414A0" w14:textId="156BD390" w:rsidR="00D268AA" w:rsidRDefault="00D268AA" w:rsidP="00D268AA">
      <w:pPr>
        <w:pStyle w:val="ListParagraph"/>
        <w:numPr>
          <w:ilvl w:val="0"/>
          <w:numId w:val="3"/>
        </w:numPr>
        <w:spacing w:after="0" w:line="240" w:lineRule="auto"/>
      </w:pPr>
      <w:r>
        <w:t>Consent Agenda</w:t>
      </w:r>
    </w:p>
    <w:p w14:paraId="383DB669" w14:textId="60ED0686" w:rsidR="006A34BE" w:rsidRDefault="00D268AA" w:rsidP="00D268AA">
      <w:pPr>
        <w:pStyle w:val="ListParagraph"/>
        <w:numPr>
          <w:ilvl w:val="1"/>
          <w:numId w:val="3"/>
        </w:numPr>
        <w:spacing w:after="0" w:line="240" w:lineRule="auto"/>
      </w:pPr>
      <w:r>
        <w:t>Financial Re</w:t>
      </w:r>
      <w:r w:rsidR="006A34BE">
        <w:t>port</w:t>
      </w:r>
    </w:p>
    <w:p w14:paraId="6A8E5083" w14:textId="4E930FD4" w:rsidR="006A34BE" w:rsidRDefault="006A34BE" w:rsidP="006A34BE">
      <w:pPr>
        <w:pStyle w:val="ListParagraph"/>
        <w:numPr>
          <w:ilvl w:val="2"/>
          <w:numId w:val="3"/>
        </w:numPr>
        <w:spacing w:after="0" w:line="240" w:lineRule="auto"/>
      </w:pPr>
      <w:r>
        <w:t>Finance Report</w:t>
      </w:r>
      <w:r w:rsidR="008D02F4">
        <w:t xml:space="preserve"> &amp; Cash Balances</w:t>
      </w:r>
    </w:p>
    <w:p w14:paraId="42656D0E" w14:textId="52BBAD64" w:rsidR="006A34BE" w:rsidRDefault="006A34BE" w:rsidP="00276ECC">
      <w:pPr>
        <w:pStyle w:val="ListParagraph"/>
        <w:numPr>
          <w:ilvl w:val="2"/>
          <w:numId w:val="3"/>
        </w:numPr>
        <w:spacing w:after="0" w:line="240" w:lineRule="auto"/>
      </w:pPr>
      <w:r>
        <w:t xml:space="preserve">Approval of Payables </w:t>
      </w:r>
      <w:r w:rsidR="0045442C">
        <w:t>&amp;</w:t>
      </w:r>
      <w:r>
        <w:t xml:space="preserve"> Expenditures</w:t>
      </w:r>
    </w:p>
    <w:p w14:paraId="1921913F" w14:textId="6F1CCA4E" w:rsidR="0079628C" w:rsidRDefault="00D268AA" w:rsidP="0079628C">
      <w:pPr>
        <w:pStyle w:val="ListParagraph"/>
        <w:numPr>
          <w:ilvl w:val="1"/>
          <w:numId w:val="3"/>
        </w:numPr>
        <w:spacing w:after="0" w:line="240" w:lineRule="auto"/>
      </w:pPr>
      <w:r w:rsidRPr="005138BB">
        <w:t>Regular Board Meeting Minutes –</w:t>
      </w:r>
      <w:r w:rsidR="0045442C">
        <w:t xml:space="preserve"> </w:t>
      </w:r>
      <w:r w:rsidR="00E06586">
        <w:t>March</w:t>
      </w:r>
      <w:r w:rsidR="004F704F">
        <w:t>1</w:t>
      </w:r>
      <w:r w:rsidR="00AB657D">
        <w:t>0</w:t>
      </w:r>
      <w:r w:rsidR="004F704F" w:rsidRPr="004F704F">
        <w:rPr>
          <w:vertAlign w:val="superscript"/>
        </w:rPr>
        <w:t>th</w:t>
      </w:r>
      <w:r w:rsidR="0079628C">
        <w:t>, 202</w:t>
      </w:r>
      <w:r w:rsidR="005C4262">
        <w:t>6</w:t>
      </w:r>
      <w:r w:rsidR="0079628C">
        <w:t xml:space="preserve">.  </w:t>
      </w:r>
    </w:p>
    <w:p w14:paraId="216886CF" w14:textId="467E236D" w:rsidR="00D268AA" w:rsidRDefault="00D268AA" w:rsidP="0079628C">
      <w:pPr>
        <w:pStyle w:val="ListParagraph"/>
        <w:spacing w:after="0" w:line="240" w:lineRule="auto"/>
        <w:ind w:left="1440"/>
      </w:pPr>
      <w:r w:rsidRPr="0079628C">
        <w:rPr>
          <w:b/>
          <w:bCs/>
        </w:rPr>
        <w:t xml:space="preserve">Motion by </w:t>
      </w:r>
      <w:r w:rsidR="000E2EB0" w:rsidRPr="0079628C">
        <w:rPr>
          <w:b/>
          <w:bCs/>
        </w:rPr>
        <w:t>Manager</w:t>
      </w:r>
      <w:r w:rsidR="00152E0A" w:rsidRPr="0079628C">
        <w:rPr>
          <w:b/>
          <w:bCs/>
        </w:rPr>
        <w:t xml:space="preserve"> </w:t>
      </w:r>
      <w:r w:rsidR="00A21CEB">
        <w:rPr>
          <w:b/>
          <w:bCs/>
        </w:rPr>
        <w:t>Toutges</w:t>
      </w:r>
      <w:r w:rsidR="000E2EB0" w:rsidRPr="0079628C">
        <w:rPr>
          <w:b/>
          <w:bCs/>
        </w:rPr>
        <w:t>, seconded by Manager</w:t>
      </w:r>
      <w:r w:rsidR="00A21CEB">
        <w:rPr>
          <w:b/>
          <w:bCs/>
        </w:rPr>
        <w:t xml:space="preserve"> Hedtke</w:t>
      </w:r>
      <w:r w:rsidR="000E2EB0" w:rsidRPr="0079628C">
        <w:rPr>
          <w:b/>
          <w:bCs/>
        </w:rPr>
        <w:t xml:space="preserve"> to approve the Consent Agend</w:t>
      </w:r>
      <w:r w:rsidR="0079628C">
        <w:rPr>
          <w:b/>
          <w:bCs/>
        </w:rPr>
        <w:t>a</w:t>
      </w:r>
      <w:r w:rsidR="000E2EB0" w:rsidRPr="0079628C">
        <w:rPr>
          <w:b/>
          <w:bCs/>
        </w:rPr>
        <w:t>. The motion passed unanimously</w:t>
      </w:r>
      <w:r w:rsidR="00152E0A" w:rsidRPr="0079628C">
        <w:rPr>
          <w:b/>
          <w:bCs/>
        </w:rPr>
        <w:t>.</w:t>
      </w:r>
    </w:p>
    <w:p w14:paraId="635FD8BC" w14:textId="77777777" w:rsidR="00D268AA" w:rsidRDefault="00D268AA" w:rsidP="00D268AA">
      <w:pPr>
        <w:spacing w:after="0" w:line="240" w:lineRule="auto"/>
      </w:pPr>
    </w:p>
    <w:p w14:paraId="6B780A99" w14:textId="72541256" w:rsidR="00D268AA" w:rsidRPr="00C274D3" w:rsidRDefault="00D268AA" w:rsidP="00D268AA">
      <w:pPr>
        <w:pStyle w:val="ListParagraph"/>
        <w:numPr>
          <w:ilvl w:val="0"/>
          <w:numId w:val="3"/>
        </w:numPr>
        <w:spacing w:after="0" w:line="240" w:lineRule="auto"/>
      </w:pPr>
      <w:r w:rsidRPr="00C274D3">
        <w:t>Discussion / Business Items</w:t>
      </w:r>
    </w:p>
    <w:p w14:paraId="277E443D" w14:textId="0B45C425" w:rsidR="005C2133" w:rsidRDefault="00AC4BBF" w:rsidP="005C2133">
      <w:pPr>
        <w:pStyle w:val="ListParagraph"/>
        <w:numPr>
          <w:ilvl w:val="1"/>
          <w:numId w:val="3"/>
        </w:numPr>
      </w:pPr>
      <w:r>
        <w:t>Oath of Office for new MFCRWD Manager Sara Sietsema</w:t>
      </w:r>
    </w:p>
    <w:p w14:paraId="65481508" w14:textId="23D6AC2D" w:rsidR="00FF1A26" w:rsidRPr="00161209" w:rsidRDefault="00D46DFE" w:rsidP="00161209">
      <w:pPr>
        <w:pStyle w:val="ListParagraph"/>
        <w:ind w:left="2160"/>
      </w:pPr>
      <w:r>
        <w:t>Following the conclusion of Manager Amanda Toutges’ three-year term, Sara Sietsema was appointed by the County Commissioners and sworn in as a Board Manager for the Middle Fork Crow River Watershed District.</w:t>
      </w:r>
    </w:p>
    <w:p w14:paraId="0A490C97" w14:textId="77777777" w:rsidR="00FF1A26" w:rsidRPr="00FF1A26" w:rsidRDefault="00FF1A26" w:rsidP="00FF1A26">
      <w:pPr>
        <w:pStyle w:val="ListParagraph"/>
        <w:ind w:left="2160"/>
        <w:rPr>
          <w:b/>
          <w:bCs/>
        </w:rPr>
      </w:pPr>
    </w:p>
    <w:p w14:paraId="7E56B362" w14:textId="2CA89D94" w:rsidR="007B3AA7" w:rsidRDefault="009C1600" w:rsidP="00CE351A">
      <w:pPr>
        <w:pStyle w:val="ListParagraph"/>
        <w:numPr>
          <w:ilvl w:val="1"/>
          <w:numId w:val="3"/>
        </w:numPr>
      </w:pPr>
      <w:r>
        <w:t>Resolution 2026-05 MFCRWD Aquatic Plant Survey Program – Discussio</w:t>
      </w:r>
      <w:r w:rsidR="00CE351A">
        <w:t>n</w:t>
      </w:r>
    </w:p>
    <w:p w14:paraId="5C32DDDE" w14:textId="6376EABB" w:rsidR="007B3AA7" w:rsidRPr="007B3AA7" w:rsidRDefault="007B3AA7" w:rsidP="007B3AA7">
      <w:pPr>
        <w:pStyle w:val="ListParagraph"/>
        <w:ind w:left="2160"/>
      </w:pPr>
      <w:r w:rsidRPr="007B3AA7">
        <w:t>Administrator Johnson reported on the development of an Aquatic Plant Survey Program intended to assist in providing funding to lake associations within the District for aquatic</w:t>
      </w:r>
      <w:r w:rsidR="00BF4112">
        <w:t xml:space="preserve"> plant surveys and aquatic</w:t>
      </w:r>
      <w:r w:rsidRPr="007B3AA7">
        <w:t xml:space="preserve"> invasive species (AIS) management. Noting that not all District lakes have lake associations or the financial capacity to address AIS, Johnson has drafted an assistance program focused initially on funding aquatic plant surveys.</w:t>
      </w:r>
    </w:p>
    <w:p w14:paraId="267676A0" w14:textId="77777777" w:rsidR="007B3AA7" w:rsidRPr="007B3AA7" w:rsidRDefault="007B3AA7" w:rsidP="007B3AA7">
      <w:pPr>
        <w:pStyle w:val="ListParagraph"/>
        <w:ind w:left="2160"/>
      </w:pPr>
      <w:r w:rsidRPr="007B3AA7">
        <w:t>Key program components include:</w:t>
      </w:r>
    </w:p>
    <w:p w14:paraId="29B19DF6" w14:textId="3EA49142" w:rsidR="007B3AA7" w:rsidRPr="007B3AA7" w:rsidRDefault="007B3AA7" w:rsidP="007B3AA7">
      <w:pPr>
        <w:pStyle w:val="ListParagraph"/>
        <w:numPr>
          <w:ilvl w:val="0"/>
          <w:numId w:val="4"/>
        </w:numPr>
      </w:pPr>
      <w:r w:rsidRPr="007B3AA7">
        <w:t>Survey</w:t>
      </w:r>
      <w:r w:rsidR="00CE351A">
        <w:t>s</w:t>
      </w:r>
      <w:r w:rsidR="00497301">
        <w:t xml:space="preserve"> </w:t>
      </w:r>
      <w:r w:rsidRPr="007B3AA7">
        <w:t xml:space="preserve">conducted </w:t>
      </w:r>
      <w:r w:rsidR="00DE0451">
        <w:t>through the program</w:t>
      </w:r>
      <w:r w:rsidRPr="007B3AA7">
        <w:t xml:space="preserve"> will be shared with the Minnesota DNR for coordination purposes. </w:t>
      </w:r>
    </w:p>
    <w:p w14:paraId="1E05A4EF" w14:textId="77777777" w:rsidR="007B3AA7" w:rsidRDefault="007B3AA7" w:rsidP="007B3AA7">
      <w:pPr>
        <w:pStyle w:val="ListParagraph"/>
        <w:numPr>
          <w:ilvl w:val="0"/>
          <w:numId w:val="4"/>
        </w:numPr>
      </w:pPr>
      <w:r w:rsidRPr="007B3AA7">
        <w:t xml:space="preserve">The program may be modified at any time by the Board of Managers or the Administrator. </w:t>
      </w:r>
    </w:p>
    <w:p w14:paraId="355000BC" w14:textId="6DB4DF4E" w:rsidR="00BF4112" w:rsidRDefault="00BF4112" w:rsidP="007B3AA7">
      <w:pPr>
        <w:pStyle w:val="ListParagraph"/>
        <w:numPr>
          <w:ilvl w:val="0"/>
          <w:numId w:val="4"/>
        </w:numPr>
      </w:pPr>
      <w:r>
        <w:lastRenderedPageBreak/>
        <w:t>All surveys must be entered into the MAISRIC PI Charter website.</w:t>
      </w:r>
    </w:p>
    <w:p w14:paraId="37A90E81" w14:textId="713AF5CF" w:rsidR="00BF4112" w:rsidRPr="007B3AA7" w:rsidRDefault="00BF4112" w:rsidP="007B3AA7">
      <w:pPr>
        <w:pStyle w:val="ListParagraph"/>
        <w:numPr>
          <w:ilvl w:val="0"/>
          <w:numId w:val="4"/>
        </w:numPr>
      </w:pPr>
      <w:r>
        <w:t xml:space="preserve">All surveys must be conducted by </w:t>
      </w:r>
      <w:r w:rsidR="006F23AA">
        <w:t>an</w:t>
      </w:r>
      <w:r>
        <w:t xml:space="preserve"> insured licensed professional certified by the MN DNR.</w:t>
      </w:r>
    </w:p>
    <w:p w14:paraId="59953200" w14:textId="77777777" w:rsidR="007B3AA7" w:rsidRPr="007B3AA7" w:rsidRDefault="007B3AA7" w:rsidP="007B3AA7">
      <w:pPr>
        <w:pStyle w:val="ListParagraph"/>
        <w:numPr>
          <w:ilvl w:val="0"/>
          <w:numId w:val="4"/>
        </w:numPr>
      </w:pPr>
      <w:r w:rsidRPr="007B3AA7">
        <w:t xml:space="preserve">Financial assistance will be capped, as the program is intended to supplement—not fully fund—AIS management efforts, ensuring local participation. </w:t>
      </w:r>
    </w:p>
    <w:p w14:paraId="4BAC0749" w14:textId="77777777" w:rsidR="007B3AA7" w:rsidRPr="007B3AA7" w:rsidRDefault="007B3AA7" w:rsidP="007B3AA7">
      <w:pPr>
        <w:pStyle w:val="ListParagraph"/>
        <w:numPr>
          <w:ilvl w:val="0"/>
          <w:numId w:val="4"/>
        </w:numPr>
      </w:pPr>
      <w:r w:rsidRPr="007B3AA7">
        <w:t xml:space="preserve">The MFCRWD will cover 75% of the cost of a point-intercept (PI) survey, up to a specified maximum amount. </w:t>
      </w:r>
    </w:p>
    <w:p w14:paraId="5250204E" w14:textId="121B11AA" w:rsidR="00533648" w:rsidRDefault="007B3AA7" w:rsidP="00CE351A">
      <w:pPr>
        <w:pStyle w:val="ListParagraph"/>
        <w:ind w:left="2160"/>
      </w:pPr>
      <w:r w:rsidRPr="007B3AA7">
        <w:t>The policy will be further refined and presented for consideration at the next Board meeting.</w:t>
      </w:r>
    </w:p>
    <w:p w14:paraId="038F4B8F" w14:textId="77777777" w:rsidR="00CE351A" w:rsidRDefault="00CE351A" w:rsidP="00CE351A">
      <w:pPr>
        <w:pStyle w:val="ListParagraph"/>
        <w:ind w:left="2160"/>
      </w:pPr>
    </w:p>
    <w:p w14:paraId="31A630BF" w14:textId="67EB33EE" w:rsidR="00E67046" w:rsidRDefault="00D806E9" w:rsidP="00C668F9">
      <w:pPr>
        <w:pStyle w:val="ListParagraph"/>
        <w:numPr>
          <w:ilvl w:val="1"/>
          <w:numId w:val="3"/>
        </w:numPr>
      </w:pPr>
      <w:r>
        <w:t>Project updates on Calhoun and Diamond Lake Bioreactor</w:t>
      </w:r>
      <w:r w:rsidR="004450F3">
        <w:t xml:space="preserve"> </w:t>
      </w:r>
    </w:p>
    <w:p w14:paraId="3F737283" w14:textId="4075F9AD" w:rsidR="008C5F83" w:rsidRDefault="00B85FF2" w:rsidP="00212F76">
      <w:pPr>
        <w:ind w:left="1800"/>
      </w:pPr>
      <w:r w:rsidRPr="00B85FF2">
        <w:t>Administrator Johnson provided an update on the Diamond Lake Bioreactor Project. The design has been slightly revised, with a recommendation to include an additional control structure within the bioreactor to better manage field water levels. This would allow water to bypass the bioreactor entirely if tile lines back up. The project is currently under budget and satisfies a portion of the CD</w:t>
      </w:r>
      <w:r w:rsidR="00497301">
        <w:t>-</w:t>
      </w:r>
      <w:r w:rsidRPr="00B85FF2">
        <w:t>47 grant requirements, which must be completed by December 31, 2026.</w:t>
      </w:r>
      <w:r w:rsidR="00212F76">
        <w:t xml:space="preserve"> </w:t>
      </w:r>
      <w:r w:rsidRPr="00B85FF2">
        <w:t>Johnson also provided an update</w:t>
      </w:r>
      <w:r>
        <w:t>, as well as current project photos,</w:t>
      </w:r>
      <w:r w:rsidRPr="00B85FF2">
        <w:t xml:space="preserve"> on the Calhoun Dam/Bridge Project. The parking lot has been expanded. Johnson expressed interest in adding boulders and trees along the shoreline to enhance vegetation </w:t>
      </w:r>
      <w:r w:rsidR="00BF4112">
        <w:t xml:space="preserve">setback from the parking lot </w:t>
      </w:r>
      <w:r w:rsidRPr="00B85FF2">
        <w:t>and improve bank stabilization</w:t>
      </w:r>
      <w:r>
        <w:t xml:space="preserve">. </w:t>
      </w:r>
    </w:p>
    <w:p w14:paraId="75176E1D" w14:textId="05A7F0FC" w:rsidR="0051568C" w:rsidRDefault="0051568C" w:rsidP="0051568C">
      <w:pPr>
        <w:pStyle w:val="ListParagraph"/>
        <w:numPr>
          <w:ilvl w:val="1"/>
          <w:numId w:val="3"/>
        </w:numPr>
        <w:spacing w:after="0" w:line="240" w:lineRule="auto"/>
      </w:pPr>
      <w:r>
        <w:t>Agenda Additions / Other Matters</w:t>
      </w:r>
    </w:p>
    <w:p w14:paraId="2666E279" w14:textId="24709CDB" w:rsidR="00C668F9" w:rsidRDefault="006D18E0" w:rsidP="00172FB7">
      <w:pPr>
        <w:spacing w:after="0" w:line="240" w:lineRule="auto"/>
        <w:ind w:left="1440" w:firstLine="720"/>
      </w:pPr>
      <w:r>
        <w:t>None.</w:t>
      </w:r>
    </w:p>
    <w:p w14:paraId="6F9435AC" w14:textId="77777777" w:rsidR="00FB15CF" w:rsidRDefault="00FB15CF" w:rsidP="00FB15CF">
      <w:pPr>
        <w:pStyle w:val="ListParagraph"/>
        <w:spacing w:after="0" w:line="240" w:lineRule="auto"/>
        <w:ind w:left="2160"/>
      </w:pPr>
    </w:p>
    <w:p w14:paraId="36A5EAA1" w14:textId="5ADD39AA" w:rsidR="00D268AA" w:rsidRDefault="00D268AA" w:rsidP="00D268AA">
      <w:pPr>
        <w:pStyle w:val="ListParagraph"/>
        <w:numPr>
          <w:ilvl w:val="0"/>
          <w:numId w:val="3"/>
        </w:numPr>
        <w:spacing w:after="0" w:line="240" w:lineRule="auto"/>
      </w:pPr>
      <w:r>
        <w:t>Reports &amp; Updates</w:t>
      </w:r>
    </w:p>
    <w:p w14:paraId="48AA38EE" w14:textId="0FD55B08" w:rsidR="00FB15CF" w:rsidRDefault="00FB15CF" w:rsidP="00535F8F">
      <w:pPr>
        <w:pStyle w:val="ListParagraph"/>
        <w:numPr>
          <w:ilvl w:val="1"/>
          <w:numId w:val="3"/>
        </w:numPr>
        <w:spacing w:after="0" w:line="240" w:lineRule="auto"/>
      </w:pPr>
      <w:r>
        <w:t xml:space="preserve">Administrator – </w:t>
      </w:r>
      <w:r w:rsidR="00743718">
        <w:t>Andy Johnson</w:t>
      </w:r>
      <w:r>
        <w:t xml:space="preserve">: </w:t>
      </w:r>
    </w:p>
    <w:p w14:paraId="15AB1C5E" w14:textId="39ED6A80" w:rsidR="00DB03A1" w:rsidRDefault="00782D95" w:rsidP="00172FB7">
      <w:pPr>
        <w:spacing w:after="0" w:line="240" w:lineRule="auto"/>
        <w:ind w:left="1800"/>
      </w:pPr>
      <w:r>
        <w:t>District Administrato</w:t>
      </w:r>
      <w:r w:rsidR="00743718">
        <w:t>r Andy Johnson</w:t>
      </w:r>
      <w:r w:rsidR="006D18E0">
        <w:t xml:space="preserve"> </w:t>
      </w:r>
      <w:r w:rsidR="00DB03A1">
        <w:t>provided a recap of the Area Lakes Conference held at the Dethlefs Center and hosted by the District. The event had strong attendance and generated a number of questions and inquiries from participants.  Johnson also reported receiving calls from concerned citizens regarding the Dem-Con demolition landfill. A permit</w:t>
      </w:r>
      <w:r w:rsidR="00497301">
        <w:t xml:space="preserve"> for the landfill</w:t>
      </w:r>
      <w:r w:rsidR="00DB03A1">
        <w:t xml:space="preserve"> is in the process of being reissued for an expansion, and residents have expressed concerns about potential impacts to groundwater. Johnson has submitted a letter of concern to the MPCA regarding the matter.  Johnson further noted that the County has developed proposed slow/no-wake watercraft restrictions for area lakes, as discussed as the County’s meeting last Tuesday. Lakes were selected based on their designation as recreational lakes within the county.  Lastly, Johnson has received multiple inquiries from residents regarding recent property tax statements. Follow-up review indicated that some of the properties are located within a TIF district; however, the property tax statements combine TIF district and watershed district on a single line, despite the two being unrelated.</w:t>
      </w:r>
    </w:p>
    <w:p w14:paraId="6184CE1B" w14:textId="77777777" w:rsidR="00076A89" w:rsidRDefault="00076A89" w:rsidP="00F74422">
      <w:pPr>
        <w:spacing w:after="0" w:line="240" w:lineRule="auto"/>
      </w:pPr>
    </w:p>
    <w:p w14:paraId="51A36A3C" w14:textId="77777777" w:rsidR="008703C4" w:rsidRDefault="00D268AA" w:rsidP="008703C4">
      <w:pPr>
        <w:pStyle w:val="ListParagraph"/>
        <w:numPr>
          <w:ilvl w:val="1"/>
          <w:numId w:val="3"/>
        </w:numPr>
        <w:spacing w:after="0" w:line="240" w:lineRule="auto"/>
      </w:pPr>
      <w:r>
        <w:t xml:space="preserve">Finance Manager – Leah Melges: </w:t>
      </w:r>
    </w:p>
    <w:p w14:paraId="3BD2575D" w14:textId="53508611" w:rsidR="00BA2F51" w:rsidRDefault="00076A89" w:rsidP="00172FB7">
      <w:pPr>
        <w:spacing w:after="0" w:line="240" w:lineRule="auto"/>
        <w:ind w:left="1800"/>
      </w:pPr>
      <w:r>
        <w:lastRenderedPageBreak/>
        <w:t>Finance Manager Leah Melges reported that ongoing assistance is being provided to Peterson Company</w:t>
      </w:r>
      <w:r w:rsidR="00497301">
        <w:t xml:space="preserve"> Ltd.</w:t>
      </w:r>
      <w:r>
        <w:t xml:space="preserve"> in connection with the District’s 2025 annual audit, and the process is progressing smoothly. Melges also noted that, due to multiple amendments made to the MFCRWD Flex Benefits Plan over prior years, CDS has completed a Flex Benefits Plan restatement to consolidate all prior amendments into the original plan document. The restated document is currently under review for accuracy. Finally, Melges reported that</w:t>
      </w:r>
      <w:r w:rsidR="00497301">
        <w:t xml:space="preserve"> </w:t>
      </w:r>
      <w:r>
        <w:t>first quarter 2026 payroll tax returns have been completed and filed with the appropriate state and federal agencies.</w:t>
      </w:r>
    </w:p>
    <w:p w14:paraId="24A5ADAE" w14:textId="77777777" w:rsidR="007944F3" w:rsidRDefault="007944F3" w:rsidP="00076A89">
      <w:pPr>
        <w:spacing w:after="0" w:line="240" w:lineRule="auto"/>
        <w:ind w:left="2160"/>
      </w:pPr>
    </w:p>
    <w:p w14:paraId="4B8BA336" w14:textId="77777777" w:rsidR="00172FB7" w:rsidRDefault="00F74422" w:rsidP="00172FB7">
      <w:pPr>
        <w:pStyle w:val="ListParagraph"/>
        <w:numPr>
          <w:ilvl w:val="1"/>
          <w:numId w:val="3"/>
        </w:numPr>
        <w:spacing w:after="0" w:line="240" w:lineRule="auto"/>
      </w:pPr>
      <w:r>
        <w:t>Water Resources Specialist – Erin Vruwink</w:t>
      </w:r>
      <w:r w:rsidR="00BC0597">
        <w:t>:</w:t>
      </w:r>
    </w:p>
    <w:p w14:paraId="084D97A6" w14:textId="729B5152" w:rsidR="00AE1B43" w:rsidRDefault="00A956B2" w:rsidP="00172FB7">
      <w:pPr>
        <w:pStyle w:val="ListParagraph"/>
        <w:spacing w:after="0" w:line="240" w:lineRule="auto"/>
        <w:ind w:left="1800"/>
      </w:pPr>
      <w:r>
        <w:t>Water Resources Specialist Erin Vruwink reported that monitoring sampling will begin next month, and preparations are underway for volunteer monitors. Vruwink also noted that she will staff a booth at the Prairie Woods Environmental Learning Center Earth Day event this Saturday and highlighted the upcoming Paddle the Crow event scheduled for July 25. She further reported that a shipment of rain barrels will be received this week and will be used for education and outreach purposes. Vruwink is also working on coordinating education events with NLS and ACGC schools. Finally, the new District website is now live and Vruwink is working on social media outreach efforts focused on climate change education.</w:t>
      </w:r>
    </w:p>
    <w:p w14:paraId="662B0593" w14:textId="77777777" w:rsidR="00A956B2" w:rsidRDefault="00A956B2" w:rsidP="00A956B2">
      <w:pPr>
        <w:pStyle w:val="ListParagraph"/>
        <w:spacing w:after="0" w:line="240" w:lineRule="auto"/>
        <w:ind w:left="2160"/>
      </w:pPr>
    </w:p>
    <w:p w14:paraId="2F5B7486" w14:textId="53580F71" w:rsidR="00102E63" w:rsidRDefault="00102E63" w:rsidP="00D268AA">
      <w:pPr>
        <w:pStyle w:val="ListParagraph"/>
        <w:numPr>
          <w:ilvl w:val="1"/>
          <w:numId w:val="3"/>
        </w:numPr>
        <w:spacing w:after="0" w:line="240" w:lineRule="auto"/>
      </w:pPr>
      <w:r>
        <w:t xml:space="preserve">District Engineer – </w:t>
      </w:r>
      <w:r w:rsidR="00AE1B43">
        <w:t>Nick Wyers</w:t>
      </w:r>
      <w:r>
        <w:t xml:space="preserve">: </w:t>
      </w:r>
      <w:r w:rsidR="009B6922">
        <w:t>Written report provided.</w:t>
      </w:r>
    </w:p>
    <w:p w14:paraId="6939C6EA" w14:textId="239BD579" w:rsidR="006B4CCC" w:rsidRDefault="00425A3D" w:rsidP="006B4CCC">
      <w:pPr>
        <w:spacing w:after="0" w:line="240" w:lineRule="auto"/>
        <w:ind w:left="2160"/>
      </w:pPr>
      <w:r>
        <w:t>Not present.</w:t>
      </w:r>
    </w:p>
    <w:p w14:paraId="0082F058" w14:textId="77777777" w:rsidR="006B4CCC" w:rsidRDefault="006B4CCC" w:rsidP="006B4CCC">
      <w:pPr>
        <w:spacing w:after="0" w:line="240" w:lineRule="auto"/>
        <w:ind w:left="2160"/>
      </w:pPr>
    </w:p>
    <w:p w14:paraId="7B7D1343" w14:textId="08362E27" w:rsidR="00D268AA" w:rsidRDefault="00102E63" w:rsidP="00D268AA">
      <w:pPr>
        <w:pStyle w:val="ListParagraph"/>
        <w:numPr>
          <w:ilvl w:val="1"/>
          <w:numId w:val="3"/>
        </w:numPr>
        <w:spacing w:after="0" w:line="240" w:lineRule="auto"/>
      </w:pPr>
      <w:r>
        <w:t xml:space="preserve">District Attorney – John Kolb: </w:t>
      </w:r>
    </w:p>
    <w:p w14:paraId="6DEDC5CF" w14:textId="71624A49" w:rsidR="006B4CCC" w:rsidRDefault="00384AE9" w:rsidP="006B4CCC">
      <w:pPr>
        <w:pStyle w:val="ListParagraph"/>
        <w:spacing w:after="0" w:line="240" w:lineRule="auto"/>
        <w:ind w:left="2160"/>
      </w:pPr>
      <w:r>
        <w:t>Not present.</w:t>
      </w:r>
    </w:p>
    <w:p w14:paraId="5402ED65" w14:textId="77777777" w:rsidR="006B4CCC" w:rsidRDefault="006B4CCC" w:rsidP="006B4CCC">
      <w:pPr>
        <w:pStyle w:val="ListParagraph"/>
        <w:spacing w:after="0" w:line="240" w:lineRule="auto"/>
        <w:ind w:left="2160"/>
      </w:pPr>
    </w:p>
    <w:p w14:paraId="0FE1645F" w14:textId="77777777" w:rsidR="00956C7B" w:rsidRDefault="00102E63" w:rsidP="00D268AA">
      <w:pPr>
        <w:pStyle w:val="ListParagraph"/>
        <w:numPr>
          <w:ilvl w:val="1"/>
          <w:numId w:val="3"/>
        </w:numPr>
        <w:spacing w:after="0" w:line="240" w:lineRule="auto"/>
      </w:pPr>
      <w:r>
        <w:t xml:space="preserve">Other Reports from Managers / Staff: </w:t>
      </w:r>
    </w:p>
    <w:p w14:paraId="7626A70F" w14:textId="510D8CDA" w:rsidR="00102E63" w:rsidRDefault="00956C7B" w:rsidP="00172FB7">
      <w:pPr>
        <w:spacing w:after="0" w:line="240" w:lineRule="auto"/>
        <w:ind w:left="1800"/>
      </w:pPr>
      <w:r w:rsidRPr="00956C7B">
        <w:t>Manager Sietsema inquired about the status of the current staff vacancy. Johnson responded that there have been a limited number of qualified applicants to date. The Board indicated that the position should not be filled solely for the purpose of filling it, but rather with a suitably qualified candidate.</w:t>
      </w:r>
    </w:p>
    <w:p w14:paraId="1128E39A" w14:textId="77777777" w:rsidR="00102E63" w:rsidRDefault="00102E63" w:rsidP="00102E63">
      <w:pPr>
        <w:spacing w:after="0" w:line="240" w:lineRule="auto"/>
      </w:pPr>
    </w:p>
    <w:p w14:paraId="0710CDCD" w14:textId="13448E02" w:rsidR="00782D95" w:rsidRDefault="00102E63" w:rsidP="00497301">
      <w:pPr>
        <w:pStyle w:val="ListParagraph"/>
        <w:numPr>
          <w:ilvl w:val="0"/>
          <w:numId w:val="3"/>
        </w:numPr>
        <w:spacing w:after="0" w:line="240" w:lineRule="auto"/>
      </w:pPr>
      <w:r>
        <w:t>Public Access Forum</w:t>
      </w:r>
      <w:r w:rsidR="00BA2F51">
        <w:t xml:space="preserve"> </w:t>
      </w:r>
      <w:r w:rsidR="00BA2F51" w:rsidRPr="00BA2F51">
        <w:rPr>
          <w:i/>
          <w:iCs/>
          <w:sz w:val="20"/>
          <w:szCs w:val="20"/>
        </w:rPr>
        <w:t>(those desiring to speak, please share your name for the meeting record)</w:t>
      </w:r>
      <w:r>
        <w:t>:</w:t>
      </w:r>
      <w:r w:rsidR="00B652BC">
        <w:t xml:space="preserve"> None.</w:t>
      </w:r>
    </w:p>
    <w:p w14:paraId="33162900" w14:textId="77777777" w:rsidR="00636B91" w:rsidRDefault="00636B91" w:rsidP="000055AB">
      <w:pPr>
        <w:spacing w:after="0" w:line="240" w:lineRule="auto"/>
      </w:pPr>
    </w:p>
    <w:p w14:paraId="3FB608D4" w14:textId="6055375B" w:rsidR="00BA2F51" w:rsidRDefault="00BA2F51" w:rsidP="00102E63">
      <w:pPr>
        <w:pStyle w:val="ListParagraph"/>
        <w:numPr>
          <w:ilvl w:val="0"/>
          <w:numId w:val="3"/>
        </w:numPr>
        <w:spacing w:after="0" w:line="240" w:lineRule="auto"/>
      </w:pPr>
      <w:r>
        <w:t xml:space="preserve">Adjournment: Motion made by Manager </w:t>
      </w:r>
      <w:r w:rsidR="00B652BC">
        <w:t>Toutges</w:t>
      </w:r>
      <w:r>
        <w:t>, seconded by Manager</w:t>
      </w:r>
      <w:r w:rsidR="00285A52">
        <w:t xml:space="preserve"> </w:t>
      </w:r>
      <w:r w:rsidR="00B652BC">
        <w:t>Hedtke</w:t>
      </w:r>
      <w:r w:rsidR="000055AB">
        <w:t xml:space="preserve"> to</w:t>
      </w:r>
      <w:r>
        <w:t xml:space="preserve"> adjourn the meeting. Motion passed unanimously.</w:t>
      </w:r>
    </w:p>
    <w:p w14:paraId="34494708" w14:textId="77777777" w:rsidR="00BA2F51" w:rsidRDefault="00BA2F51" w:rsidP="00BA2F51">
      <w:pPr>
        <w:spacing w:after="0" w:line="240" w:lineRule="auto"/>
      </w:pPr>
    </w:p>
    <w:p w14:paraId="4CB4A60F" w14:textId="780A009A" w:rsidR="00BA2F51" w:rsidRDefault="00BA2F51" w:rsidP="00BA2F51">
      <w:pPr>
        <w:spacing w:after="0" w:line="240" w:lineRule="auto"/>
        <w:ind w:left="720"/>
      </w:pPr>
      <w:r>
        <w:t>The meeting declared adjourned by President Schaefer at 8:</w:t>
      </w:r>
      <w:r w:rsidR="00B652BC">
        <w:t>16</w:t>
      </w:r>
      <w:r>
        <w:t xml:space="preserve"> p.m.</w:t>
      </w:r>
    </w:p>
    <w:p w14:paraId="5022C920" w14:textId="77777777" w:rsidR="00102E63" w:rsidRDefault="00102E63" w:rsidP="00497301">
      <w:pPr>
        <w:spacing w:after="0" w:line="240" w:lineRule="auto"/>
      </w:pPr>
    </w:p>
    <w:p w14:paraId="5C196E3E" w14:textId="77777777" w:rsidR="00EF69D3" w:rsidRDefault="00EF69D3" w:rsidP="006F23AA">
      <w:pPr>
        <w:spacing w:after="0" w:line="240" w:lineRule="auto"/>
      </w:pPr>
    </w:p>
    <w:p w14:paraId="1F55CD6E" w14:textId="124B28C1" w:rsidR="00102E63" w:rsidRDefault="00102E63" w:rsidP="00102E63">
      <w:pPr>
        <w:pStyle w:val="ListParagraph"/>
        <w:spacing w:after="0" w:line="240" w:lineRule="auto"/>
      </w:pPr>
      <w:r>
        <w:t xml:space="preserve">Submitted by, </w:t>
      </w:r>
    </w:p>
    <w:p w14:paraId="71F189AA" w14:textId="77777777" w:rsidR="00EF69D3" w:rsidRDefault="00EF69D3" w:rsidP="006F23AA">
      <w:pPr>
        <w:spacing w:after="0" w:line="240" w:lineRule="auto"/>
      </w:pPr>
    </w:p>
    <w:p w14:paraId="0AA22E4A" w14:textId="3BD790DD" w:rsidR="00102E63" w:rsidRDefault="00102E63" w:rsidP="00102E63">
      <w:pPr>
        <w:pStyle w:val="ListParagraph"/>
        <w:spacing w:after="0" w:line="240" w:lineRule="auto"/>
      </w:pPr>
      <w:r>
        <w:t>Leah Melges</w:t>
      </w:r>
    </w:p>
    <w:p w14:paraId="3E564815" w14:textId="278EE8D8" w:rsidR="00FB15CF" w:rsidRDefault="00FB15CF" w:rsidP="00102E63">
      <w:pPr>
        <w:pStyle w:val="ListParagraph"/>
        <w:spacing w:after="0" w:line="240" w:lineRule="auto"/>
      </w:pPr>
      <w:r>
        <w:t xml:space="preserve">Recording Secretary </w:t>
      </w:r>
    </w:p>
    <w:p w14:paraId="56E6554F" w14:textId="2BD5943B" w:rsidR="00D268AA" w:rsidRDefault="00FB15CF" w:rsidP="006F23AA">
      <w:pPr>
        <w:pStyle w:val="ListParagraph"/>
        <w:spacing w:after="0" w:line="240" w:lineRule="auto"/>
      </w:pPr>
      <w:r>
        <w:t>Office &amp; Finance Manager</w:t>
      </w:r>
    </w:p>
    <w:sectPr w:rsidR="00D2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583A"/>
    <w:multiLevelType w:val="hybridMultilevel"/>
    <w:tmpl w:val="A20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15117"/>
    <w:multiLevelType w:val="hybridMultilevel"/>
    <w:tmpl w:val="1D4C5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C7005"/>
    <w:multiLevelType w:val="hybridMultilevel"/>
    <w:tmpl w:val="3DDEE9A8"/>
    <w:lvl w:ilvl="0" w:tplc="53A44D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2690A"/>
    <w:multiLevelType w:val="multilevel"/>
    <w:tmpl w:val="D256AE7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1433670815">
    <w:abstractNumId w:val="0"/>
  </w:num>
  <w:num w:numId="2" w16cid:durableId="1489859842">
    <w:abstractNumId w:val="1"/>
  </w:num>
  <w:num w:numId="3" w16cid:durableId="843323466">
    <w:abstractNumId w:val="2"/>
  </w:num>
  <w:num w:numId="4" w16cid:durableId="292372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A"/>
    <w:rsid w:val="00000729"/>
    <w:rsid w:val="000055AB"/>
    <w:rsid w:val="00007C20"/>
    <w:rsid w:val="00011738"/>
    <w:rsid w:val="00022EFA"/>
    <w:rsid w:val="00035BDA"/>
    <w:rsid w:val="0004102E"/>
    <w:rsid w:val="00042451"/>
    <w:rsid w:val="000649CB"/>
    <w:rsid w:val="000650CE"/>
    <w:rsid w:val="00076A89"/>
    <w:rsid w:val="000946BC"/>
    <w:rsid w:val="000B4FD4"/>
    <w:rsid w:val="000D27AE"/>
    <w:rsid w:val="000E2EB0"/>
    <w:rsid w:val="000E63F8"/>
    <w:rsid w:val="000F6B04"/>
    <w:rsid w:val="00102E63"/>
    <w:rsid w:val="00130441"/>
    <w:rsid w:val="00130D03"/>
    <w:rsid w:val="001433C3"/>
    <w:rsid w:val="00152E0A"/>
    <w:rsid w:val="00153E4F"/>
    <w:rsid w:val="00161209"/>
    <w:rsid w:val="00163C53"/>
    <w:rsid w:val="0016753F"/>
    <w:rsid w:val="00170DCF"/>
    <w:rsid w:val="0017229F"/>
    <w:rsid w:val="00172C96"/>
    <w:rsid w:val="00172FB7"/>
    <w:rsid w:val="00197149"/>
    <w:rsid w:val="001A0872"/>
    <w:rsid w:val="001B6EB4"/>
    <w:rsid w:val="001B7F6B"/>
    <w:rsid w:val="001C311B"/>
    <w:rsid w:val="00200E05"/>
    <w:rsid w:val="0020293C"/>
    <w:rsid w:val="00203B50"/>
    <w:rsid w:val="00212F76"/>
    <w:rsid w:val="0021708D"/>
    <w:rsid w:val="00237230"/>
    <w:rsid w:val="00240E1F"/>
    <w:rsid w:val="00243ADE"/>
    <w:rsid w:val="00254C69"/>
    <w:rsid w:val="00276ECC"/>
    <w:rsid w:val="00285A52"/>
    <w:rsid w:val="002B5B11"/>
    <w:rsid w:val="002C7DAB"/>
    <w:rsid w:val="002D5F6F"/>
    <w:rsid w:val="002F3A95"/>
    <w:rsid w:val="00304BF4"/>
    <w:rsid w:val="0030516E"/>
    <w:rsid w:val="00305809"/>
    <w:rsid w:val="00327095"/>
    <w:rsid w:val="00327DDE"/>
    <w:rsid w:val="00344DAE"/>
    <w:rsid w:val="00350D05"/>
    <w:rsid w:val="00363C27"/>
    <w:rsid w:val="0036516C"/>
    <w:rsid w:val="00384AE9"/>
    <w:rsid w:val="0039642D"/>
    <w:rsid w:val="003B63C2"/>
    <w:rsid w:val="003D7123"/>
    <w:rsid w:val="003E44A1"/>
    <w:rsid w:val="003F72AD"/>
    <w:rsid w:val="00403F51"/>
    <w:rsid w:val="00425A3D"/>
    <w:rsid w:val="00427181"/>
    <w:rsid w:val="004450F3"/>
    <w:rsid w:val="0045442C"/>
    <w:rsid w:val="00456E2E"/>
    <w:rsid w:val="00474AB1"/>
    <w:rsid w:val="0048777C"/>
    <w:rsid w:val="004943BF"/>
    <w:rsid w:val="00497301"/>
    <w:rsid w:val="004D78FE"/>
    <w:rsid w:val="004F098A"/>
    <w:rsid w:val="004F704F"/>
    <w:rsid w:val="00506EB8"/>
    <w:rsid w:val="0050735A"/>
    <w:rsid w:val="00512BB4"/>
    <w:rsid w:val="005138BB"/>
    <w:rsid w:val="0051568C"/>
    <w:rsid w:val="00533648"/>
    <w:rsid w:val="00535F8F"/>
    <w:rsid w:val="00556842"/>
    <w:rsid w:val="005742AD"/>
    <w:rsid w:val="00574525"/>
    <w:rsid w:val="00577DFE"/>
    <w:rsid w:val="005950DC"/>
    <w:rsid w:val="005B5398"/>
    <w:rsid w:val="005B634D"/>
    <w:rsid w:val="005C2133"/>
    <w:rsid w:val="005C4262"/>
    <w:rsid w:val="005C45DD"/>
    <w:rsid w:val="005C5C24"/>
    <w:rsid w:val="005C5E42"/>
    <w:rsid w:val="005E212D"/>
    <w:rsid w:val="00603B9C"/>
    <w:rsid w:val="00607132"/>
    <w:rsid w:val="00624D6A"/>
    <w:rsid w:val="00636B91"/>
    <w:rsid w:val="00637933"/>
    <w:rsid w:val="00640076"/>
    <w:rsid w:val="00642C13"/>
    <w:rsid w:val="00653F8D"/>
    <w:rsid w:val="0066084E"/>
    <w:rsid w:val="006A0504"/>
    <w:rsid w:val="006A34BE"/>
    <w:rsid w:val="006A5227"/>
    <w:rsid w:val="006B4CCC"/>
    <w:rsid w:val="006D18E0"/>
    <w:rsid w:val="006D3B7C"/>
    <w:rsid w:val="006D4BC8"/>
    <w:rsid w:val="006E404E"/>
    <w:rsid w:val="006E736A"/>
    <w:rsid w:val="006F23AA"/>
    <w:rsid w:val="00703DB5"/>
    <w:rsid w:val="00726EAC"/>
    <w:rsid w:val="007313F2"/>
    <w:rsid w:val="00743718"/>
    <w:rsid w:val="007659B5"/>
    <w:rsid w:val="00782D95"/>
    <w:rsid w:val="007942E4"/>
    <w:rsid w:val="007944F3"/>
    <w:rsid w:val="0079628C"/>
    <w:rsid w:val="007A007D"/>
    <w:rsid w:val="007A0610"/>
    <w:rsid w:val="007A1785"/>
    <w:rsid w:val="007B0B46"/>
    <w:rsid w:val="007B3AA7"/>
    <w:rsid w:val="007C0A48"/>
    <w:rsid w:val="007E79A6"/>
    <w:rsid w:val="00810D84"/>
    <w:rsid w:val="00813927"/>
    <w:rsid w:val="00822AF7"/>
    <w:rsid w:val="00831AC8"/>
    <w:rsid w:val="0084169C"/>
    <w:rsid w:val="00841EB5"/>
    <w:rsid w:val="00850824"/>
    <w:rsid w:val="00851704"/>
    <w:rsid w:val="008703C4"/>
    <w:rsid w:val="008741F9"/>
    <w:rsid w:val="00892889"/>
    <w:rsid w:val="008A134F"/>
    <w:rsid w:val="008A1C74"/>
    <w:rsid w:val="008B558B"/>
    <w:rsid w:val="008C5F83"/>
    <w:rsid w:val="008C7859"/>
    <w:rsid w:val="008D02F4"/>
    <w:rsid w:val="008D234B"/>
    <w:rsid w:val="008E02CA"/>
    <w:rsid w:val="00906366"/>
    <w:rsid w:val="00921E19"/>
    <w:rsid w:val="00925C72"/>
    <w:rsid w:val="00927E2C"/>
    <w:rsid w:val="00927E7D"/>
    <w:rsid w:val="00942120"/>
    <w:rsid w:val="00947109"/>
    <w:rsid w:val="00954601"/>
    <w:rsid w:val="00956C7B"/>
    <w:rsid w:val="0097746F"/>
    <w:rsid w:val="0097784A"/>
    <w:rsid w:val="0099209A"/>
    <w:rsid w:val="00995D91"/>
    <w:rsid w:val="009B6922"/>
    <w:rsid w:val="009C1600"/>
    <w:rsid w:val="009C1BDA"/>
    <w:rsid w:val="009D2BF4"/>
    <w:rsid w:val="009E4841"/>
    <w:rsid w:val="00A03261"/>
    <w:rsid w:val="00A06CE4"/>
    <w:rsid w:val="00A21CEB"/>
    <w:rsid w:val="00A30C11"/>
    <w:rsid w:val="00A35FE9"/>
    <w:rsid w:val="00A85F1D"/>
    <w:rsid w:val="00A86161"/>
    <w:rsid w:val="00A90126"/>
    <w:rsid w:val="00A956B2"/>
    <w:rsid w:val="00AB50A6"/>
    <w:rsid w:val="00AB657D"/>
    <w:rsid w:val="00AC4BBF"/>
    <w:rsid w:val="00AD11F2"/>
    <w:rsid w:val="00AD3BB1"/>
    <w:rsid w:val="00AE028C"/>
    <w:rsid w:val="00AE1B43"/>
    <w:rsid w:val="00AE397E"/>
    <w:rsid w:val="00AE4BFF"/>
    <w:rsid w:val="00AF329C"/>
    <w:rsid w:val="00B34C8E"/>
    <w:rsid w:val="00B40518"/>
    <w:rsid w:val="00B45405"/>
    <w:rsid w:val="00B652BC"/>
    <w:rsid w:val="00B84F32"/>
    <w:rsid w:val="00B85FF2"/>
    <w:rsid w:val="00BA2F51"/>
    <w:rsid w:val="00BA590E"/>
    <w:rsid w:val="00BA59A2"/>
    <w:rsid w:val="00BA5BA2"/>
    <w:rsid w:val="00BB5437"/>
    <w:rsid w:val="00BC0597"/>
    <w:rsid w:val="00BD7483"/>
    <w:rsid w:val="00BE227F"/>
    <w:rsid w:val="00BF4112"/>
    <w:rsid w:val="00BF68CD"/>
    <w:rsid w:val="00C274D3"/>
    <w:rsid w:val="00C4754E"/>
    <w:rsid w:val="00C5787F"/>
    <w:rsid w:val="00C61BB4"/>
    <w:rsid w:val="00C62453"/>
    <w:rsid w:val="00C650B3"/>
    <w:rsid w:val="00C668F9"/>
    <w:rsid w:val="00C82639"/>
    <w:rsid w:val="00C85446"/>
    <w:rsid w:val="00C90F1C"/>
    <w:rsid w:val="00C9374E"/>
    <w:rsid w:val="00C94129"/>
    <w:rsid w:val="00CA1568"/>
    <w:rsid w:val="00CA4771"/>
    <w:rsid w:val="00CA4BF0"/>
    <w:rsid w:val="00CB58A7"/>
    <w:rsid w:val="00CE351A"/>
    <w:rsid w:val="00CE39A6"/>
    <w:rsid w:val="00CF491E"/>
    <w:rsid w:val="00D21251"/>
    <w:rsid w:val="00D23C46"/>
    <w:rsid w:val="00D268AA"/>
    <w:rsid w:val="00D46618"/>
    <w:rsid w:val="00D46DFE"/>
    <w:rsid w:val="00D505BD"/>
    <w:rsid w:val="00D72A20"/>
    <w:rsid w:val="00D74563"/>
    <w:rsid w:val="00D76BD2"/>
    <w:rsid w:val="00D806E9"/>
    <w:rsid w:val="00D86D65"/>
    <w:rsid w:val="00DB03A1"/>
    <w:rsid w:val="00DC3D7E"/>
    <w:rsid w:val="00DC4A60"/>
    <w:rsid w:val="00DE0451"/>
    <w:rsid w:val="00DE1D68"/>
    <w:rsid w:val="00DF7A6C"/>
    <w:rsid w:val="00E05AA5"/>
    <w:rsid w:val="00E06586"/>
    <w:rsid w:val="00E10D7D"/>
    <w:rsid w:val="00E67046"/>
    <w:rsid w:val="00EA15D4"/>
    <w:rsid w:val="00EA7EC1"/>
    <w:rsid w:val="00EF184E"/>
    <w:rsid w:val="00EF48EB"/>
    <w:rsid w:val="00EF5C29"/>
    <w:rsid w:val="00EF661B"/>
    <w:rsid w:val="00EF69D3"/>
    <w:rsid w:val="00F05D0A"/>
    <w:rsid w:val="00F11B9D"/>
    <w:rsid w:val="00F14CF5"/>
    <w:rsid w:val="00F371B4"/>
    <w:rsid w:val="00F41DE2"/>
    <w:rsid w:val="00F60F3F"/>
    <w:rsid w:val="00F70B6C"/>
    <w:rsid w:val="00F74422"/>
    <w:rsid w:val="00F818F3"/>
    <w:rsid w:val="00F9200E"/>
    <w:rsid w:val="00F92954"/>
    <w:rsid w:val="00F92A01"/>
    <w:rsid w:val="00FA1293"/>
    <w:rsid w:val="00FB15CF"/>
    <w:rsid w:val="00FC6C6A"/>
    <w:rsid w:val="00FF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9B54"/>
  <w15:chartTrackingRefBased/>
  <w15:docId w15:val="{F040B671-3C6B-491F-AF6E-80F8756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AA"/>
    <w:rPr>
      <w:rFonts w:eastAsiaTheme="majorEastAsia" w:cstheme="majorBidi"/>
      <w:color w:val="272727" w:themeColor="text1" w:themeTint="D8"/>
    </w:rPr>
  </w:style>
  <w:style w:type="paragraph" w:styleId="Title">
    <w:name w:val="Title"/>
    <w:basedOn w:val="Normal"/>
    <w:next w:val="Normal"/>
    <w:link w:val="TitleChar"/>
    <w:uiPriority w:val="10"/>
    <w:qFormat/>
    <w:rsid w:val="00D2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268AA"/>
    <w:rPr>
      <w:i/>
      <w:iCs/>
      <w:color w:val="404040" w:themeColor="text1" w:themeTint="BF"/>
    </w:rPr>
  </w:style>
  <w:style w:type="paragraph" w:styleId="ListParagraph">
    <w:name w:val="List Paragraph"/>
    <w:basedOn w:val="Normal"/>
    <w:uiPriority w:val="34"/>
    <w:qFormat/>
    <w:rsid w:val="00D268AA"/>
    <w:pPr>
      <w:ind w:left="720"/>
      <w:contextualSpacing/>
    </w:pPr>
  </w:style>
  <w:style w:type="character" w:styleId="IntenseEmphasis">
    <w:name w:val="Intense Emphasis"/>
    <w:basedOn w:val="DefaultParagraphFont"/>
    <w:uiPriority w:val="21"/>
    <w:qFormat/>
    <w:rsid w:val="00D268AA"/>
    <w:rPr>
      <w:i/>
      <w:iCs/>
      <w:color w:val="0F4761" w:themeColor="accent1" w:themeShade="BF"/>
    </w:rPr>
  </w:style>
  <w:style w:type="paragraph" w:styleId="IntenseQuote">
    <w:name w:val="Intense Quote"/>
    <w:basedOn w:val="Normal"/>
    <w:next w:val="Normal"/>
    <w:link w:val="IntenseQuoteChar"/>
    <w:uiPriority w:val="30"/>
    <w:qFormat/>
    <w:rsid w:val="00D2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AA"/>
    <w:rPr>
      <w:i/>
      <w:iCs/>
      <w:color w:val="0F4761" w:themeColor="accent1" w:themeShade="BF"/>
    </w:rPr>
  </w:style>
  <w:style w:type="character" w:styleId="IntenseReference">
    <w:name w:val="Intense Reference"/>
    <w:basedOn w:val="DefaultParagraphFont"/>
    <w:uiPriority w:val="32"/>
    <w:qFormat/>
    <w:rsid w:val="00D26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3464">
      <w:bodyDiv w:val="1"/>
      <w:marLeft w:val="0"/>
      <w:marRight w:val="0"/>
      <w:marTop w:val="0"/>
      <w:marBottom w:val="0"/>
      <w:divBdr>
        <w:top w:val="none" w:sz="0" w:space="0" w:color="auto"/>
        <w:left w:val="none" w:sz="0" w:space="0" w:color="auto"/>
        <w:bottom w:val="none" w:sz="0" w:space="0" w:color="auto"/>
        <w:right w:val="none" w:sz="0" w:space="0" w:color="auto"/>
      </w:divBdr>
    </w:div>
    <w:div w:id="405610434">
      <w:bodyDiv w:val="1"/>
      <w:marLeft w:val="0"/>
      <w:marRight w:val="0"/>
      <w:marTop w:val="0"/>
      <w:marBottom w:val="0"/>
      <w:divBdr>
        <w:top w:val="none" w:sz="0" w:space="0" w:color="auto"/>
        <w:left w:val="none" w:sz="0" w:space="0" w:color="auto"/>
        <w:bottom w:val="none" w:sz="0" w:space="0" w:color="auto"/>
        <w:right w:val="none" w:sz="0" w:space="0" w:color="auto"/>
      </w:divBdr>
    </w:div>
    <w:div w:id="538972653">
      <w:bodyDiv w:val="1"/>
      <w:marLeft w:val="0"/>
      <w:marRight w:val="0"/>
      <w:marTop w:val="0"/>
      <w:marBottom w:val="0"/>
      <w:divBdr>
        <w:top w:val="none" w:sz="0" w:space="0" w:color="auto"/>
        <w:left w:val="none" w:sz="0" w:space="0" w:color="auto"/>
        <w:bottom w:val="none" w:sz="0" w:space="0" w:color="auto"/>
        <w:right w:val="none" w:sz="0" w:space="0" w:color="auto"/>
      </w:divBdr>
    </w:div>
    <w:div w:id="1243103059">
      <w:bodyDiv w:val="1"/>
      <w:marLeft w:val="0"/>
      <w:marRight w:val="0"/>
      <w:marTop w:val="0"/>
      <w:marBottom w:val="0"/>
      <w:divBdr>
        <w:top w:val="none" w:sz="0" w:space="0" w:color="auto"/>
        <w:left w:val="none" w:sz="0" w:space="0" w:color="auto"/>
        <w:bottom w:val="none" w:sz="0" w:space="0" w:color="auto"/>
        <w:right w:val="none" w:sz="0" w:space="0" w:color="auto"/>
      </w:divBdr>
    </w:div>
    <w:div w:id="21014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3031-D4D7-4C08-8CBE-A59A393F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1064</Words>
  <Characters>5938</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Melges</dc:creator>
  <cp:keywords/>
  <dc:description/>
  <cp:lastModifiedBy>Leah Melges</cp:lastModifiedBy>
  <cp:revision>4</cp:revision>
  <dcterms:created xsi:type="dcterms:W3CDTF">2026-04-16T19:11:00Z</dcterms:created>
  <dcterms:modified xsi:type="dcterms:W3CDTF">2026-05-12T23:32:00Z</dcterms:modified>
</cp:coreProperties>
</file>